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36664" w14:textId="2BD59475" w:rsidR="00593158" w:rsidRPr="00D93536" w:rsidRDefault="00F3129E" w:rsidP="001F0210">
      <w:pPr>
        <w:jc w:val="center"/>
        <w:rPr>
          <w:rFonts w:ascii="Times New Roman" w:hAnsi="Times New Roman" w:cs="Times New Roman"/>
          <w:sz w:val="32"/>
          <w:szCs w:val="32"/>
          <w:u w:val="single"/>
        </w:rPr>
      </w:pPr>
      <w:r w:rsidRPr="00D93536">
        <w:rPr>
          <w:rFonts w:ascii="Times New Roman" w:hAnsi="Times New Roman" w:cs="Times New Roman"/>
          <w:sz w:val="32"/>
          <w:szCs w:val="32"/>
          <w:u w:val="single"/>
        </w:rPr>
        <w:t>COVID-19 Disaster Plan</w:t>
      </w:r>
    </w:p>
    <w:p w14:paraId="5527D1DD" w14:textId="21327B5A" w:rsidR="0038135F" w:rsidRPr="00D93536" w:rsidRDefault="0066533E" w:rsidP="001F0210">
      <w:pPr>
        <w:jc w:val="center"/>
        <w:rPr>
          <w:rFonts w:ascii="Times New Roman" w:hAnsi="Times New Roman" w:cs="Times New Roman"/>
          <w:sz w:val="32"/>
          <w:szCs w:val="32"/>
          <w:u w:val="single"/>
        </w:rPr>
      </w:pPr>
      <w:r w:rsidRPr="00D93536">
        <w:rPr>
          <w:rFonts w:ascii="Times New Roman" w:hAnsi="Times New Roman" w:cs="Times New Roman"/>
          <w:sz w:val="32"/>
          <w:szCs w:val="32"/>
          <w:u w:val="single"/>
        </w:rPr>
        <w:t>Prepared for:</w:t>
      </w:r>
    </w:p>
    <w:p w14:paraId="28B2E445" w14:textId="77777777" w:rsidR="000D5B17" w:rsidRPr="00D93536" w:rsidRDefault="000D5B17" w:rsidP="001F0210">
      <w:pPr>
        <w:jc w:val="center"/>
        <w:rPr>
          <w:rFonts w:ascii="Times New Roman" w:hAnsi="Times New Roman" w:cs="Times New Roman"/>
          <w:sz w:val="32"/>
          <w:szCs w:val="32"/>
          <w:u w:val="single"/>
        </w:rPr>
      </w:pPr>
    </w:p>
    <w:p w14:paraId="2C15DBAD" w14:textId="77777777" w:rsidR="000D5B17" w:rsidRPr="00D93536" w:rsidRDefault="000D5B17" w:rsidP="000D5B17">
      <w:pPr>
        <w:jc w:val="center"/>
        <w:rPr>
          <w:rFonts w:ascii="Times New Roman" w:hAnsi="Times New Roman" w:cs="Times New Roman"/>
          <w:sz w:val="28"/>
          <w:szCs w:val="28"/>
        </w:rPr>
      </w:pPr>
      <w:r w:rsidRPr="00D93536">
        <w:rPr>
          <w:rFonts w:ascii="Times New Roman" w:hAnsi="Times New Roman" w:cs="Times New Roman"/>
          <w:sz w:val="28"/>
          <w:szCs w:val="28"/>
        </w:rPr>
        <w:t>Ashland Veterinary Hospital</w:t>
      </w:r>
    </w:p>
    <w:p w14:paraId="5D993564" w14:textId="77777777" w:rsidR="000D5B17" w:rsidRPr="00D93536" w:rsidRDefault="000D5B17" w:rsidP="000D5B17">
      <w:pPr>
        <w:jc w:val="center"/>
        <w:rPr>
          <w:rFonts w:ascii="Times New Roman" w:hAnsi="Times New Roman" w:cs="Times New Roman"/>
          <w:sz w:val="28"/>
          <w:szCs w:val="28"/>
        </w:rPr>
      </w:pPr>
      <w:r w:rsidRPr="00D93536">
        <w:rPr>
          <w:rFonts w:ascii="Times New Roman" w:hAnsi="Times New Roman" w:cs="Times New Roman"/>
          <w:sz w:val="28"/>
          <w:szCs w:val="28"/>
        </w:rPr>
        <w:t>513 S Washington HWY</w:t>
      </w:r>
    </w:p>
    <w:p w14:paraId="59A22A59" w14:textId="77777777" w:rsidR="000D5B17" w:rsidRPr="00D93536" w:rsidRDefault="000D5B17" w:rsidP="000D5B17">
      <w:pPr>
        <w:jc w:val="center"/>
        <w:rPr>
          <w:rFonts w:ascii="Times New Roman" w:hAnsi="Times New Roman" w:cs="Times New Roman"/>
          <w:sz w:val="28"/>
          <w:szCs w:val="28"/>
        </w:rPr>
      </w:pPr>
      <w:r w:rsidRPr="00D93536">
        <w:rPr>
          <w:rFonts w:ascii="Times New Roman" w:hAnsi="Times New Roman" w:cs="Times New Roman"/>
          <w:sz w:val="28"/>
          <w:szCs w:val="28"/>
        </w:rPr>
        <w:t>Ashland, VA 23005</w:t>
      </w:r>
    </w:p>
    <w:p w14:paraId="7A9AAF38" w14:textId="6CFF49B7" w:rsidR="0066533E" w:rsidRPr="00D93536" w:rsidRDefault="0066533E" w:rsidP="00866667">
      <w:pPr>
        <w:jc w:val="both"/>
        <w:rPr>
          <w:rFonts w:ascii="Times New Roman" w:hAnsi="Times New Roman" w:cs="Times New Roman"/>
          <w:sz w:val="36"/>
          <w:szCs w:val="36"/>
        </w:rPr>
      </w:pPr>
    </w:p>
    <w:p w14:paraId="22A292DC" w14:textId="4FA2BFFE" w:rsidR="0066533E" w:rsidRPr="00D93536" w:rsidRDefault="001F0210" w:rsidP="00866667">
      <w:pPr>
        <w:jc w:val="both"/>
        <w:rPr>
          <w:rFonts w:ascii="Times New Roman" w:hAnsi="Times New Roman" w:cs="Times New Roman"/>
          <w:sz w:val="36"/>
          <w:szCs w:val="36"/>
        </w:rPr>
      </w:pPr>
      <w:r w:rsidRPr="00D93536">
        <w:rPr>
          <w:rFonts w:ascii="Times New Roman" w:eastAsia="Times New Roman" w:hAnsi="Times New Roman" w:cs="Times New Roman"/>
        </w:rPr>
        <w:fldChar w:fldCharType="begin"/>
      </w:r>
      <w:r w:rsidRPr="00D93536">
        <w:rPr>
          <w:rFonts w:ascii="Times New Roman" w:eastAsia="Times New Roman" w:hAnsi="Times New Roman" w:cs="Times New Roman"/>
        </w:rPr>
        <w:instrText xml:space="preserve"> INCLUDEPICTURE "https://s3-media0.fl.yelpcdn.com/bphoto/2NrSZaNPlTUufV6X0_KpTA/o.jpg" \* MERGEFORMATINET </w:instrText>
      </w:r>
      <w:r w:rsidRPr="00D93536">
        <w:rPr>
          <w:rFonts w:ascii="Times New Roman" w:eastAsia="Times New Roman" w:hAnsi="Times New Roman" w:cs="Times New Roman"/>
        </w:rPr>
        <w:fldChar w:fldCharType="separate"/>
      </w:r>
      <w:r w:rsidRPr="00D93536">
        <w:rPr>
          <w:rFonts w:ascii="Times New Roman" w:eastAsia="Times New Roman" w:hAnsi="Times New Roman" w:cs="Times New Roman"/>
          <w:noProof/>
        </w:rPr>
        <w:drawing>
          <wp:inline distT="0" distB="0" distL="0" distR="0" wp14:anchorId="31AC62FE" wp14:editId="37D4920B">
            <wp:extent cx="5943600" cy="3241141"/>
            <wp:effectExtent l="0" t="0" r="0" b="0"/>
            <wp:docPr id="7" name="Picture 7" descr="Photo of Ashland Veterinary Hospital - Ashland, VA,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Ashland Veterinary Hospital - Ashland, VA, United Sta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036" cy="3241924"/>
                    </a:xfrm>
                    <a:prstGeom prst="rect">
                      <a:avLst/>
                    </a:prstGeom>
                    <a:noFill/>
                    <a:ln>
                      <a:noFill/>
                    </a:ln>
                  </pic:spPr>
                </pic:pic>
              </a:graphicData>
            </a:graphic>
          </wp:inline>
        </w:drawing>
      </w:r>
      <w:r w:rsidRPr="00D93536">
        <w:rPr>
          <w:rFonts w:ascii="Times New Roman" w:eastAsia="Times New Roman" w:hAnsi="Times New Roman" w:cs="Times New Roman"/>
        </w:rPr>
        <w:fldChar w:fldCharType="end"/>
      </w:r>
    </w:p>
    <w:p w14:paraId="675E7D68" w14:textId="45AAF90A" w:rsidR="0066533E" w:rsidRPr="00D93536" w:rsidRDefault="0066533E" w:rsidP="00132672">
      <w:pPr>
        <w:jc w:val="center"/>
        <w:rPr>
          <w:rFonts w:ascii="Times New Roman" w:hAnsi="Times New Roman" w:cs="Times New Roman"/>
          <w:sz w:val="36"/>
          <w:szCs w:val="36"/>
        </w:rPr>
      </w:pPr>
    </w:p>
    <w:p w14:paraId="3439B3E6" w14:textId="24B74750" w:rsidR="00F3129E" w:rsidRPr="00D93536" w:rsidRDefault="00F3129E" w:rsidP="00866667">
      <w:pPr>
        <w:jc w:val="both"/>
        <w:rPr>
          <w:rFonts w:ascii="Times New Roman" w:hAnsi="Times New Roman" w:cs="Times New Roman"/>
        </w:rPr>
      </w:pPr>
    </w:p>
    <w:p w14:paraId="263789DA" w14:textId="3BB0361B" w:rsidR="00F3129E" w:rsidRPr="00D93536" w:rsidRDefault="00F3129E" w:rsidP="00866667">
      <w:pPr>
        <w:jc w:val="both"/>
        <w:rPr>
          <w:rFonts w:ascii="Times New Roman" w:hAnsi="Times New Roman" w:cs="Times New Roman"/>
        </w:rPr>
      </w:pPr>
    </w:p>
    <w:p w14:paraId="462C5D81" w14:textId="77777777" w:rsidR="00F3129E" w:rsidRPr="00D93536" w:rsidRDefault="00F3129E" w:rsidP="00866667">
      <w:pPr>
        <w:jc w:val="both"/>
        <w:rPr>
          <w:rFonts w:ascii="Times New Roman" w:hAnsi="Times New Roman" w:cs="Times New Roman"/>
        </w:rPr>
      </w:pPr>
    </w:p>
    <w:p w14:paraId="7BA5C97A" w14:textId="77777777" w:rsidR="00F3129E" w:rsidRPr="00D93536" w:rsidRDefault="00F3129E" w:rsidP="00866667">
      <w:pPr>
        <w:jc w:val="both"/>
        <w:rPr>
          <w:rFonts w:ascii="Times New Roman" w:hAnsi="Times New Roman" w:cs="Times New Roman"/>
        </w:rPr>
      </w:pPr>
    </w:p>
    <w:p w14:paraId="0D2AEF15" w14:textId="71EBE3DC" w:rsidR="00F3129E" w:rsidRPr="00D93536" w:rsidRDefault="00F3129E" w:rsidP="00866667">
      <w:pPr>
        <w:jc w:val="both"/>
        <w:rPr>
          <w:rFonts w:ascii="Times New Roman" w:hAnsi="Times New Roman" w:cs="Times New Roman"/>
        </w:rPr>
      </w:pPr>
    </w:p>
    <w:p w14:paraId="019162FD" w14:textId="418F4553" w:rsidR="000D5B17" w:rsidRPr="00D93536" w:rsidRDefault="000D5B17" w:rsidP="00866667">
      <w:pPr>
        <w:jc w:val="both"/>
        <w:rPr>
          <w:rFonts w:ascii="Times New Roman" w:hAnsi="Times New Roman" w:cs="Times New Roman"/>
        </w:rPr>
      </w:pPr>
    </w:p>
    <w:p w14:paraId="30634A96" w14:textId="6C311BBB" w:rsidR="000D5B17" w:rsidRPr="00D93536" w:rsidRDefault="000D5B17" w:rsidP="00866667">
      <w:pPr>
        <w:jc w:val="both"/>
        <w:rPr>
          <w:rFonts w:ascii="Times New Roman" w:hAnsi="Times New Roman" w:cs="Times New Roman"/>
        </w:rPr>
      </w:pPr>
    </w:p>
    <w:p w14:paraId="3301BA76" w14:textId="645B1F80" w:rsidR="000D5B17" w:rsidRPr="00D93536" w:rsidRDefault="000D5B17" w:rsidP="00866667">
      <w:pPr>
        <w:jc w:val="both"/>
        <w:rPr>
          <w:rFonts w:ascii="Times New Roman" w:hAnsi="Times New Roman" w:cs="Times New Roman"/>
        </w:rPr>
      </w:pPr>
    </w:p>
    <w:p w14:paraId="16D45B27" w14:textId="77777777" w:rsidR="000D5B17" w:rsidRPr="00D93536" w:rsidRDefault="000D5B17" w:rsidP="00866667">
      <w:pPr>
        <w:jc w:val="both"/>
        <w:rPr>
          <w:rFonts w:ascii="Times New Roman" w:hAnsi="Times New Roman" w:cs="Times New Roman"/>
        </w:rPr>
      </w:pPr>
    </w:p>
    <w:p w14:paraId="22850CC1" w14:textId="77777777" w:rsidR="00F3129E" w:rsidRPr="00D93536" w:rsidRDefault="00F3129E" w:rsidP="00866667">
      <w:pPr>
        <w:jc w:val="both"/>
        <w:rPr>
          <w:rFonts w:ascii="Times New Roman" w:hAnsi="Times New Roman" w:cs="Times New Roman"/>
        </w:rPr>
      </w:pPr>
    </w:p>
    <w:p w14:paraId="72186F57" w14:textId="3D897943" w:rsidR="00F3129E" w:rsidRPr="00D93536" w:rsidRDefault="00F3129E" w:rsidP="00132672">
      <w:pPr>
        <w:jc w:val="center"/>
        <w:rPr>
          <w:rFonts w:ascii="Times New Roman" w:hAnsi="Times New Roman" w:cs="Times New Roman"/>
        </w:rPr>
      </w:pPr>
      <w:r w:rsidRPr="00D93536">
        <w:rPr>
          <w:rFonts w:ascii="Times New Roman" w:hAnsi="Times New Roman" w:cs="Times New Roman"/>
        </w:rPr>
        <w:t>Rebecca Sherrod, MPH, MA</w:t>
      </w:r>
      <w:r w:rsidR="00861B04" w:rsidRPr="00D93536">
        <w:rPr>
          <w:rFonts w:ascii="Times New Roman" w:hAnsi="Times New Roman" w:cs="Times New Roman"/>
        </w:rPr>
        <w:t>, Team 11</w:t>
      </w:r>
    </w:p>
    <w:p w14:paraId="399FAD28" w14:textId="49BBF73A" w:rsidR="00E26493" w:rsidRPr="00D93536" w:rsidRDefault="00E26493" w:rsidP="00132672">
      <w:pPr>
        <w:jc w:val="center"/>
        <w:rPr>
          <w:rFonts w:ascii="Times New Roman" w:hAnsi="Times New Roman" w:cs="Times New Roman"/>
        </w:rPr>
      </w:pPr>
      <w:r w:rsidRPr="00D93536">
        <w:rPr>
          <w:rFonts w:ascii="Times New Roman" w:hAnsi="Times New Roman" w:cs="Times New Roman"/>
        </w:rPr>
        <w:t>New York University</w:t>
      </w:r>
    </w:p>
    <w:p w14:paraId="300A1410" w14:textId="3767CDC2" w:rsidR="00F3129E" w:rsidRPr="00D93536" w:rsidRDefault="00F3129E" w:rsidP="00132672">
      <w:pPr>
        <w:jc w:val="center"/>
        <w:rPr>
          <w:rFonts w:ascii="Times New Roman" w:hAnsi="Times New Roman" w:cs="Times New Roman"/>
        </w:rPr>
      </w:pPr>
      <w:r w:rsidRPr="00D93536">
        <w:rPr>
          <w:rFonts w:ascii="Times New Roman" w:hAnsi="Times New Roman" w:cs="Times New Roman"/>
        </w:rPr>
        <w:t>College of Global Public Health</w:t>
      </w:r>
    </w:p>
    <w:p w14:paraId="761EEBED" w14:textId="2C3BC14C" w:rsidR="00F3129E" w:rsidRPr="00D93536" w:rsidRDefault="00F3129E" w:rsidP="00132672">
      <w:pPr>
        <w:jc w:val="center"/>
        <w:rPr>
          <w:rFonts w:ascii="Times New Roman" w:hAnsi="Times New Roman" w:cs="Times New Roman"/>
        </w:rPr>
      </w:pPr>
      <w:r w:rsidRPr="00D93536">
        <w:rPr>
          <w:rFonts w:ascii="Times New Roman" w:hAnsi="Times New Roman" w:cs="Times New Roman"/>
        </w:rPr>
        <w:t>Management of Public Health Disasters</w:t>
      </w:r>
    </w:p>
    <w:p w14:paraId="37BA3AAB" w14:textId="4BABBF90" w:rsidR="00130738" w:rsidRPr="00D93536" w:rsidRDefault="00F3129E" w:rsidP="00132672">
      <w:pPr>
        <w:jc w:val="center"/>
        <w:rPr>
          <w:rFonts w:ascii="Times New Roman" w:hAnsi="Times New Roman" w:cs="Times New Roman"/>
        </w:rPr>
      </w:pPr>
      <w:r w:rsidRPr="00D93536">
        <w:rPr>
          <w:rFonts w:ascii="Times New Roman" w:hAnsi="Times New Roman" w:cs="Times New Roman"/>
        </w:rPr>
        <w:t>Fall 202</w:t>
      </w:r>
      <w:r w:rsidR="00E26493" w:rsidRPr="00D93536">
        <w:rPr>
          <w:rFonts w:ascii="Times New Roman" w:hAnsi="Times New Roman" w:cs="Times New Roman"/>
        </w:rPr>
        <w:t>0</w:t>
      </w:r>
    </w:p>
    <w:sdt>
      <w:sdtPr>
        <w:rPr>
          <w:rFonts w:ascii="Times New Roman" w:eastAsiaTheme="minorHAnsi" w:hAnsi="Times New Roman" w:cs="Times New Roman"/>
          <w:b w:val="0"/>
          <w:bCs w:val="0"/>
          <w:color w:val="auto"/>
          <w:sz w:val="24"/>
          <w:szCs w:val="24"/>
        </w:rPr>
        <w:id w:val="948203307"/>
        <w:docPartObj>
          <w:docPartGallery w:val="Table of Contents"/>
          <w:docPartUnique/>
        </w:docPartObj>
      </w:sdtPr>
      <w:sdtEndPr>
        <w:rPr>
          <w:rFonts w:eastAsiaTheme="minorEastAsia"/>
          <w:noProof/>
        </w:rPr>
      </w:sdtEndPr>
      <w:sdtContent>
        <w:p w14:paraId="6C47E85F" w14:textId="0001C7FA" w:rsidR="008C287B" w:rsidRPr="00D93536" w:rsidRDefault="008C287B" w:rsidP="00866667">
          <w:pPr>
            <w:pStyle w:val="TOCHeading"/>
            <w:jc w:val="both"/>
            <w:rPr>
              <w:rFonts w:ascii="Times New Roman" w:hAnsi="Times New Roman" w:cs="Times New Roman"/>
              <w:b w:val="0"/>
              <w:bCs w:val="0"/>
            </w:rPr>
          </w:pPr>
          <w:r w:rsidRPr="00D93536">
            <w:rPr>
              <w:rFonts w:ascii="Times New Roman" w:hAnsi="Times New Roman" w:cs="Times New Roman"/>
              <w:b w:val="0"/>
              <w:bCs w:val="0"/>
              <w:sz w:val="44"/>
              <w:szCs w:val="44"/>
            </w:rPr>
            <w:t>Table of Contents</w:t>
          </w:r>
        </w:p>
        <w:p w14:paraId="696E5F30" w14:textId="5AF96C24" w:rsidR="008F11F4" w:rsidRDefault="008C287B">
          <w:pPr>
            <w:pStyle w:val="TOC1"/>
            <w:tabs>
              <w:tab w:val="right" w:leader="dot" w:pos="9350"/>
            </w:tabs>
            <w:rPr>
              <w:b w:val="0"/>
              <w:bCs w:val="0"/>
              <w:i w:val="0"/>
              <w:iCs w:val="0"/>
              <w:noProof/>
            </w:rPr>
          </w:pPr>
          <w:r w:rsidRPr="00D93536">
            <w:rPr>
              <w:rFonts w:ascii="Times New Roman" w:hAnsi="Times New Roman" w:cs="Times New Roman"/>
              <w:b w:val="0"/>
              <w:bCs w:val="0"/>
            </w:rPr>
            <w:fldChar w:fldCharType="begin"/>
          </w:r>
          <w:r w:rsidRPr="00D93536">
            <w:rPr>
              <w:rFonts w:ascii="Times New Roman" w:hAnsi="Times New Roman" w:cs="Times New Roman"/>
            </w:rPr>
            <w:instrText xml:space="preserve"> TOC \o "1-3" \h \z \u </w:instrText>
          </w:r>
          <w:r w:rsidRPr="00D93536">
            <w:rPr>
              <w:rFonts w:ascii="Times New Roman" w:hAnsi="Times New Roman" w:cs="Times New Roman"/>
              <w:b w:val="0"/>
              <w:bCs w:val="0"/>
            </w:rPr>
            <w:fldChar w:fldCharType="separate"/>
          </w:r>
          <w:hyperlink w:anchor="_Toc58260069" w:history="1">
            <w:r w:rsidR="008F11F4" w:rsidRPr="00117276">
              <w:rPr>
                <w:rStyle w:val="Hyperlink"/>
                <w:noProof/>
              </w:rPr>
              <w:t>Preface</w:t>
            </w:r>
            <w:r w:rsidR="008F11F4">
              <w:rPr>
                <w:noProof/>
                <w:webHidden/>
              </w:rPr>
              <w:tab/>
            </w:r>
            <w:r w:rsidR="008F11F4">
              <w:rPr>
                <w:noProof/>
                <w:webHidden/>
              </w:rPr>
              <w:fldChar w:fldCharType="begin"/>
            </w:r>
            <w:r w:rsidR="008F11F4">
              <w:rPr>
                <w:noProof/>
                <w:webHidden/>
              </w:rPr>
              <w:instrText xml:space="preserve"> PAGEREF _Toc58260069 \h </w:instrText>
            </w:r>
            <w:r w:rsidR="008F11F4">
              <w:rPr>
                <w:noProof/>
                <w:webHidden/>
              </w:rPr>
            </w:r>
            <w:r w:rsidR="008F11F4">
              <w:rPr>
                <w:noProof/>
                <w:webHidden/>
              </w:rPr>
              <w:fldChar w:fldCharType="separate"/>
            </w:r>
            <w:r w:rsidR="008F11F4">
              <w:rPr>
                <w:noProof/>
                <w:webHidden/>
              </w:rPr>
              <w:t>4</w:t>
            </w:r>
            <w:r w:rsidR="008F11F4">
              <w:rPr>
                <w:noProof/>
                <w:webHidden/>
              </w:rPr>
              <w:fldChar w:fldCharType="end"/>
            </w:r>
          </w:hyperlink>
        </w:p>
        <w:p w14:paraId="4A46AD72" w14:textId="6A6B7F54" w:rsidR="008F11F4" w:rsidRDefault="008F11F4">
          <w:pPr>
            <w:pStyle w:val="TOC2"/>
            <w:tabs>
              <w:tab w:val="right" w:leader="dot" w:pos="9350"/>
            </w:tabs>
            <w:rPr>
              <w:b w:val="0"/>
              <w:bCs w:val="0"/>
              <w:noProof/>
              <w:sz w:val="24"/>
              <w:szCs w:val="24"/>
            </w:rPr>
          </w:pPr>
          <w:hyperlink w:anchor="_Toc58260070" w:history="1">
            <w:r w:rsidRPr="00117276">
              <w:rPr>
                <w:rStyle w:val="Hyperlink"/>
                <w:noProof/>
              </w:rPr>
              <w:t>Background:</w:t>
            </w:r>
            <w:r>
              <w:rPr>
                <w:noProof/>
                <w:webHidden/>
              </w:rPr>
              <w:tab/>
            </w:r>
            <w:r>
              <w:rPr>
                <w:noProof/>
                <w:webHidden/>
              </w:rPr>
              <w:fldChar w:fldCharType="begin"/>
            </w:r>
            <w:r>
              <w:rPr>
                <w:noProof/>
                <w:webHidden/>
              </w:rPr>
              <w:instrText xml:space="preserve"> PAGEREF _Toc58260070 \h </w:instrText>
            </w:r>
            <w:r>
              <w:rPr>
                <w:noProof/>
                <w:webHidden/>
              </w:rPr>
            </w:r>
            <w:r>
              <w:rPr>
                <w:noProof/>
                <w:webHidden/>
              </w:rPr>
              <w:fldChar w:fldCharType="separate"/>
            </w:r>
            <w:r>
              <w:rPr>
                <w:noProof/>
                <w:webHidden/>
              </w:rPr>
              <w:t>4</w:t>
            </w:r>
            <w:r>
              <w:rPr>
                <w:noProof/>
                <w:webHidden/>
              </w:rPr>
              <w:fldChar w:fldCharType="end"/>
            </w:r>
          </w:hyperlink>
        </w:p>
        <w:p w14:paraId="1478D5AB" w14:textId="55A44671" w:rsidR="008F11F4" w:rsidRDefault="008F11F4">
          <w:pPr>
            <w:pStyle w:val="TOC1"/>
            <w:tabs>
              <w:tab w:val="right" w:leader="dot" w:pos="9350"/>
            </w:tabs>
            <w:rPr>
              <w:b w:val="0"/>
              <w:bCs w:val="0"/>
              <w:i w:val="0"/>
              <w:iCs w:val="0"/>
              <w:noProof/>
            </w:rPr>
          </w:pPr>
          <w:hyperlink w:anchor="_Toc58260071" w:history="1">
            <w:r w:rsidRPr="00117276">
              <w:rPr>
                <w:rStyle w:val="Hyperlink"/>
                <w:noProof/>
              </w:rPr>
              <w:t>Signature Page</w:t>
            </w:r>
            <w:r>
              <w:rPr>
                <w:noProof/>
                <w:webHidden/>
              </w:rPr>
              <w:tab/>
            </w:r>
            <w:r>
              <w:rPr>
                <w:noProof/>
                <w:webHidden/>
              </w:rPr>
              <w:fldChar w:fldCharType="begin"/>
            </w:r>
            <w:r>
              <w:rPr>
                <w:noProof/>
                <w:webHidden/>
              </w:rPr>
              <w:instrText xml:space="preserve"> PAGEREF _Toc58260071 \h </w:instrText>
            </w:r>
            <w:r>
              <w:rPr>
                <w:noProof/>
                <w:webHidden/>
              </w:rPr>
            </w:r>
            <w:r>
              <w:rPr>
                <w:noProof/>
                <w:webHidden/>
              </w:rPr>
              <w:fldChar w:fldCharType="separate"/>
            </w:r>
            <w:r>
              <w:rPr>
                <w:noProof/>
                <w:webHidden/>
              </w:rPr>
              <w:t>5</w:t>
            </w:r>
            <w:r>
              <w:rPr>
                <w:noProof/>
                <w:webHidden/>
              </w:rPr>
              <w:fldChar w:fldCharType="end"/>
            </w:r>
          </w:hyperlink>
        </w:p>
        <w:p w14:paraId="7AA9C022" w14:textId="608AFAFF" w:rsidR="008F11F4" w:rsidRDefault="008F11F4">
          <w:pPr>
            <w:pStyle w:val="TOC2"/>
            <w:tabs>
              <w:tab w:val="right" w:leader="dot" w:pos="9350"/>
            </w:tabs>
            <w:rPr>
              <w:b w:val="0"/>
              <w:bCs w:val="0"/>
              <w:noProof/>
              <w:sz w:val="24"/>
              <w:szCs w:val="24"/>
            </w:rPr>
          </w:pPr>
          <w:hyperlink w:anchor="_Toc58260072" w:history="1">
            <w:r w:rsidRPr="00117276">
              <w:rPr>
                <w:rStyle w:val="Hyperlink"/>
                <w:noProof/>
              </w:rPr>
              <w:t>Veterinarians:</w:t>
            </w:r>
            <w:r>
              <w:rPr>
                <w:noProof/>
                <w:webHidden/>
              </w:rPr>
              <w:tab/>
            </w:r>
            <w:r>
              <w:rPr>
                <w:noProof/>
                <w:webHidden/>
              </w:rPr>
              <w:fldChar w:fldCharType="begin"/>
            </w:r>
            <w:r>
              <w:rPr>
                <w:noProof/>
                <w:webHidden/>
              </w:rPr>
              <w:instrText xml:space="preserve"> PAGEREF _Toc58260072 \h </w:instrText>
            </w:r>
            <w:r>
              <w:rPr>
                <w:noProof/>
                <w:webHidden/>
              </w:rPr>
            </w:r>
            <w:r>
              <w:rPr>
                <w:noProof/>
                <w:webHidden/>
              </w:rPr>
              <w:fldChar w:fldCharType="separate"/>
            </w:r>
            <w:r>
              <w:rPr>
                <w:noProof/>
                <w:webHidden/>
              </w:rPr>
              <w:t>5</w:t>
            </w:r>
            <w:r>
              <w:rPr>
                <w:noProof/>
                <w:webHidden/>
              </w:rPr>
              <w:fldChar w:fldCharType="end"/>
            </w:r>
          </w:hyperlink>
        </w:p>
        <w:p w14:paraId="5D3CCF56" w14:textId="5325773B" w:rsidR="008F11F4" w:rsidRDefault="008F11F4">
          <w:pPr>
            <w:pStyle w:val="TOC2"/>
            <w:tabs>
              <w:tab w:val="right" w:leader="dot" w:pos="9350"/>
            </w:tabs>
            <w:rPr>
              <w:b w:val="0"/>
              <w:bCs w:val="0"/>
              <w:noProof/>
              <w:sz w:val="24"/>
              <w:szCs w:val="24"/>
            </w:rPr>
          </w:pPr>
          <w:hyperlink w:anchor="_Toc58260073" w:history="1">
            <w:r w:rsidRPr="00117276">
              <w:rPr>
                <w:rStyle w:val="Hyperlink"/>
                <w:noProof/>
              </w:rPr>
              <w:t>Licensed Veterinary Technicians Supervisor:</w:t>
            </w:r>
            <w:r>
              <w:rPr>
                <w:noProof/>
                <w:webHidden/>
              </w:rPr>
              <w:tab/>
            </w:r>
            <w:r>
              <w:rPr>
                <w:noProof/>
                <w:webHidden/>
              </w:rPr>
              <w:fldChar w:fldCharType="begin"/>
            </w:r>
            <w:r>
              <w:rPr>
                <w:noProof/>
                <w:webHidden/>
              </w:rPr>
              <w:instrText xml:space="preserve"> PAGEREF _Toc58260073 \h </w:instrText>
            </w:r>
            <w:r>
              <w:rPr>
                <w:noProof/>
                <w:webHidden/>
              </w:rPr>
            </w:r>
            <w:r>
              <w:rPr>
                <w:noProof/>
                <w:webHidden/>
              </w:rPr>
              <w:fldChar w:fldCharType="separate"/>
            </w:r>
            <w:r>
              <w:rPr>
                <w:noProof/>
                <w:webHidden/>
              </w:rPr>
              <w:t>5</w:t>
            </w:r>
            <w:r>
              <w:rPr>
                <w:noProof/>
                <w:webHidden/>
              </w:rPr>
              <w:fldChar w:fldCharType="end"/>
            </w:r>
          </w:hyperlink>
        </w:p>
        <w:p w14:paraId="00EB012B" w14:textId="3311F4A7" w:rsidR="008F11F4" w:rsidRDefault="008F11F4">
          <w:pPr>
            <w:pStyle w:val="TOC2"/>
            <w:tabs>
              <w:tab w:val="right" w:leader="dot" w:pos="9350"/>
            </w:tabs>
            <w:rPr>
              <w:b w:val="0"/>
              <w:bCs w:val="0"/>
              <w:noProof/>
              <w:sz w:val="24"/>
              <w:szCs w:val="24"/>
            </w:rPr>
          </w:pPr>
          <w:hyperlink w:anchor="_Toc58260074" w:history="1">
            <w:r w:rsidRPr="00117276">
              <w:rPr>
                <w:rStyle w:val="Hyperlink"/>
                <w:noProof/>
              </w:rPr>
              <w:t>Veterinary Assistant Supervisors:</w:t>
            </w:r>
            <w:r>
              <w:rPr>
                <w:noProof/>
                <w:webHidden/>
              </w:rPr>
              <w:tab/>
            </w:r>
            <w:r>
              <w:rPr>
                <w:noProof/>
                <w:webHidden/>
              </w:rPr>
              <w:fldChar w:fldCharType="begin"/>
            </w:r>
            <w:r>
              <w:rPr>
                <w:noProof/>
                <w:webHidden/>
              </w:rPr>
              <w:instrText xml:space="preserve"> PAGEREF _Toc58260074 \h </w:instrText>
            </w:r>
            <w:r>
              <w:rPr>
                <w:noProof/>
                <w:webHidden/>
              </w:rPr>
            </w:r>
            <w:r>
              <w:rPr>
                <w:noProof/>
                <w:webHidden/>
              </w:rPr>
              <w:fldChar w:fldCharType="separate"/>
            </w:r>
            <w:r>
              <w:rPr>
                <w:noProof/>
                <w:webHidden/>
              </w:rPr>
              <w:t>5</w:t>
            </w:r>
            <w:r>
              <w:rPr>
                <w:noProof/>
                <w:webHidden/>
              </w:rPr>
              <w:fldChar w:fldCharType="end"/>
            </w:r>
          </w:hyperlink>
        </w:p>
        <w:p w14:paraId="529889D0" w14:textId="0364EA02" w:rsidR="008F11F4" w:rsidRDefault="008F11F4">
          <w:pPr>
            <w:pStyle w:val="TOC2"/>
            <w:tabs>
              <w:tab w:val="right" w:leader="dot" w:pos="9350"/>
            </w:tabs>
            <w:rPr>
              <w:b w:val="0"/>
              <w:bCs w:val="0"/>
              <w:noProof/>
              <w:sz w:val="24"/>
              <w:szCs w:val="24"/>
            </w:rPr>
          </w:pPr>
          <w:hyperlink w:anchor="_Toc58260075" w:history="1">
            <w:r w:rsidRPr="00117276">
              <w:rPr>
                <w:rStyle w:val="Hyperlink"/>
                <w:noProof/>
              </w:rPr>
              <w:t>Client Service Representative:</w:t>
            </w:r>
            <w:r>
              <w:rPr>
                <w:noProof/>
                <w:webHidden/>
              </w:rPr>
              <w:tab/>
            </w:r>
            <w:r>
              <w:rPr>
                <w:noProof/>
                <w:webHidden/>
              </w:rPr>
              <w:fldChar w:fldCharType="begin"/>
            </w:r>
            <w:r>
              <w:rPr>
                <w:noProof/>
                <w:webHidden/>
              </w:rPr>
              <w:instrText xml:space="preserve"> PAGEREF _Toc58260075 \h </w:instrText>
            </w:r>
            <w:r>
              <w:rPr>
                <w:noProof/>
                <w:webHidden/>
              </w:rPr>
            </w:r>
            <w:r>
              <w:rPr>
                <w:noProof/>
                <w:webHidden/>
              </w:rPr>
              <w:fldChar w:fldCharType="separate"/>
            </w:r>
            <w:r>
              <w:rPr>
                <w:noProof/>
                <w:webHidden/>
              </w:rPr>
              <w:t>5</w:t>
            </w:r>
            <w:r>
              <w:rPr>
                <w:noProof/>
                <w:webHidden/>
              </w:rPr>
              <w:fldChar w:fldCharType="end"/>
            </w:r>
          </w:hyperlink>
        </w:p>
        <w:p w14:paraId="40EBDD6F" w14:textId="7F31DA2F" w:rsidR="008F11F4" w:rsidRDefault="008F11F4">
          <w:pPr>
            <w:pStyle w:val="TOC1"/>
            <w:tabs>
              <w:tab w:val="right" w:leader="dot" w:pos="9350"/>
            </w:tabs>
            <w:rPr>
              <w:b w:val="0"/>
              <w:bCs w:val="0"/>
              <w:i w:val="0"/>
              <w:iCs w:val="0"/>
              <w:noProof/>
            </w:rPr>
          </w:pPr>
          <w:hyperlink w:anchor="_Toc58260076" w:history="1">
            <w:r w:rsidRPr="00117276">
              <w:rPr>
                <w:rStyle w:val="Hyperlink"/>
                <w:noProof/>
              </w:rPr>
              <w:t>Mission of Facility</w:t>
            </w:r>
            <w:r>
              <w:rPr>
                <w:noProof/>
                <w:webHidden/>
              </w:rPr>
              <w:tab/>
            </w:r>
            <w:r>
              <w:rPr>
                <w:noProof/>
                <w:webHidden/>
              </w:rPr>
              <w:fldChar w:fldCharType="begin"/>
            </w:r>
            <w:r>
              <w:rPr>
                <w:noProof/>
                <w:webHidden/>
              </w:rPr>
              <w:instrText xml:space="preserve"> PAGEREF _Toc58260076 \h </w:instrText>
            </w:r>
            <w:r>
              <w:rPr>
                <w:noProof/>
                <w:webHidden/>
              </w:rPr>
            </w:r>
            <w:r>
              <w:rPr>
                <w:noProof/>
                <w:webHidden/>
              </w:rPr>
              <w:fldChar w:fldCharType="separate"/>
            </w:r>
            <w:r>
              <w:rPr>
                <w:noProof/>
                <w:webHidden/>
              </w:rPr>
              <w:t>6</w:t>
            </w:r>
            <w:r>
              <w:rPr>
                <w:noProof/>
                <w:webHidden/>
              </w:rPr>
              <w:fldChar w:fldCharType="end"/>
            </w:r>
          </w:hyperlink>
        </w:p>
        <w:p w14:paraId="339ACDB5" w14:textId="35B6C3E4" w:rsidR="008F11F4" w:rsidRDefault="008F11F4">
          <w:pPr>
            <w:pStyle w:val="TOC1"/>
            <w:tabs>
              <w:tab w:val="right" w:leader="dot" w:pos="9350"/>
            </w:tabs>
            <w:rPr>
              <w:b w:val="0"/>
              <w:bCs w:val="0"/>
              <w:i w:val="0"/>
              <w:iCs w:val="0"/>
              <w:noProof/>
            </w:rPr>
          </w:pPr>
          <w:hyperlink w:anchor="_Toc58260077" w:history="1">
            <w:r w:rsidRPr="00117276">
              <w:rPr>
                <w:rStyle w:val="Hyperlink"/>
                <w:noProof/>
              </w:rPr>
              <w:t>Statement of Purpose</w:t>
            </w:r>
            <w:r>
              <w:rPr>
                <w:noProof/>
                <w:webHidden/>
              </w:rPr>
              <w:tab/>
            </w:r>
            <w:r>
              <w:rPr>
                <w:noProof/>
                <w:webHidden/>
              </w:rPr>
              <w:fldChar w:fldCharType="begin"/>
            </w:r>
            <w:r>
              <w:rPr>
                <w:noProof/>
                <w:webHidden/>
              </w:rPr>
              <w:instrText xml:space="preserve"> PAGEREF _Toc58260077 \h </w:instrText>
            </w:r>
            <w:r>
              <w:rPr>
                <w:noProof/>
                <w:webHidden/>
              </w:rPr>
            </w:r>
            <w:r>
              <w:rPr>
                <w:noProof/>
                <w:webHidden/>
              </w:rPr>
              <w:fldChar w:fldCharType="separate"/>
            </w:r>
            <w:r>
              <w:rPr>
                <w:noProof/>
                <w:webHidden/>
              </w:rPr>
              <w:t>6</w:t>
            </w:r>
            <w:r>
              <w:rPr>
                <w:noProof/>
                <w:webHidden/>
              </w:rPr>
              <w:fldChar w:fldCharType="end"/>
            </w:r>
          </w:hyperlink>
        </w:p>
        <w:p w14:paraId="54D25F30" w14:textId="0CABD841" w:rsidR="008F11F4" w:rsidRDefault="008F11F4">
          <w:pPr>
            <w:pStyle w:val="TOC1"/>
            <w:tabs>
              <w:tab w:val="right" w:leader="dot" w:pos="9350"/>
            </w:tabs>
            <w:rPr>
              <w:b w:val="0"/>
              <w:bCs w:val="0"/>
              <w:i w:val="0"/>
              <w:iCs w:val="0"/>
              <w:noProof/>
            </w:rPr>
          </w:pPr>
          <w:hyperlink w:anchor="_Toc58260078" w:history="1">
            <w:r w:rsidRPr="00117276">
              <w:rPr>
                <w:rStyle w:val="Hyperlink"/>
                <w:noProof/>
              </w:rPr>
              <w:t>Mutual Aid Agreement:</w:t>
            </w:r>
            <w:r>
              <w:rPr>
                <w:noProof/>
                <w:webHidden/>
              </w:rPr>
              <w:tab/>
            </w:r>
            <w:r>
              <w:rPr>
                <w:noProof/>
                <w:webHidden/>
              </w:rPr>
              <w:fldChar w:fldCharType="begin"/>
            </w:r>
            <w:r>
              <w:rPr>
                <w:noProof/>
                <w:webHidden/>
              </w:rPr>
              <w:instrText xml:space="preserve"> PAGEREF _Toc58260078 \h </w:instrText>
            </w:r>
            <w:r>
              <w:rPr>
                <w:noProof/>
                <w:webHidden/>
              </w:rPr>
            </w:r>
            <w:r>
              <w:rPr>
                <w:noProof/>
                <w:webHidden/>
              </w:rPr>
              <w:fldChar w:fldCharType="separate"/>
            </w:r>
            <w:r>
              <w:rPr>
                <w:noProof/>
                <w:webHidden/>
              </w:rPr>
              <w:t>7</w:t>
            </w:r>
            <w:r>
              <w:rPr>
                <w:noProof/>
                <w:webHidden/>
              </w:rPr>
              <w:fldChar w:fldCharType="end"/>
            </w:r>
          </w:hyperlink>
        </w:p>
        <w:p w14:paraId="259A8463" w14:textId="537E9AE9" w:rsidR="008F11F4" w:rsidRDefault="008F11F4">
          <w:pPr>
            <w:pStyle w:val="TOC1"/>
            <w:tabs>
              <w:tab w:val="right" w:leader="dot" w:pos="9350"/>
            </w:tabs>
            <w:rPr>
              <w:b w:val="0"/>
              <w:bCs w:val="0"/>
              <w:i w:val="0"/>
              <w:iCs w:val="0"/>
              <w:noProof/>
            </w:rPr>
          </w:pPr>
          <w:hyperlink w:anchor="_Toc58260079" w:history="1">
            <w:r w:rsidRPr="00117276">
              <w:rPr>
                <w:rStyle w:val="Hyperlink"/>
                <w:noProof/>
              </w:rPr>
              <w:t>Local and National COVID-19 Resources</w:t>
            </w:r>
            <w:r>
              <w:rPr>
                <w:noProof/>
                <w:webHidden/>
              </w:rPr>
              <w:tab/>
            </w:r>
            <w:r>
              <w:rPr>
                <w:noProof/>
                <w:webHidden/>
              </w:rPr>
              <w:fldChar w:fldCharType="begin"/>
            </w:r>
            <w:r>
              <w:rPr>
                <w:noProof/>
                <w:webHidden/>
              </w:rPr>
              <w:instrText xml:space="preserve"> PAGEREF _Toc58260079 \h </w:instrText>
            </w:r>
            <w:r>
              <w:rPr>
                <w:noProof/>
                <w:webHidden/>
              </w:rPr>
            </w:r>
            <w:r>
              <w:rPr>
                <w:noProof/>
                <w:webHidden/>
              </w:rPr>
              <w:fldChar w:fldCharType="separate"/>
            </w:r>
            <w:r>
              <w:rPr>
                <w:noProof/>
                <w:webHidden/>
              </w:rPr>
              <w:t>7</w:t>
            </w:r>
            <w:r>
              <w:rPr>
                <w:noProof/>
                <w:webHidden/>
              </w:rPr>
              <w:fldChar w:fldCharType="end"/>
            </w:r>
          </w:hyperlink>
        </w:p>
        <w:p w14:paraId="33D59C89" w14:textId="33B98774" w:rsidR="008F11F4" w:rsidRDefault="008F11F4">
          <w:pPr>
            <w:pStyle w:val="TOC2"/>
            <w:tabs>
              <w:tab w:val="right" w:leader="dot" w:pos="9350"/>
            </w:tabs>
            <w:rPr>
              <w:b w:val="0"/>
              <w:bCs w:val="0"/>
              <w:noProof/>
              <w:sz w:val="24"/>
              <w:szCs w:val="24"/>
            </w:rPr>
          </w:pPr>
          <w:hyperlink w:anchor="_Toc58260080" w:history="1">
            <w:r w:rsidRPr="00117276">
              <w:rPr>
                <w:rStyle w:val="Hyperlink"/>
                <w:noProof/>
              </w:rPr>
              <w:t>Important National Resources:</w:t>
            </w:r>
            <w:r>
              <w:rPr>
                <w:noProof/>
                <w:webHidden/>
              </w:rPr>
              <w:tab/>
            </w:r>
            <w:r>
              <w:rPr>
                <w:noProof/>
                <w:webHidden/>
              </w:rPr>
              <w:fldChar w:fldCharType="begin"/>
            </w:r>
            <w:r>
              <w:rPr>
                <w:noProof/>
                <w:webHidden/>
              </w:rPr>
              <w:instrText xml:space="preserve"> PAGEREF _Toc58260080 \h </w:instrText>
            </w:r>
            <w:r>
              <w:rPr>
                <w:noProof/>
                <w:webHidden/>
              </w:rPr>
            </w:r>
            <w:r>
              <w:rPr>
                <w:noProof/>
                <w:webHidden/>
              </w:rPr>
              <w:fldChar w:fldCharType="separate"/>
            </w:r>
            <w:r>
              <w:rPr>
                <w:noProof/>
                <w:webHidden/>
              </w:rPr>
              <w:t>7</w:t>
            </w:r>
            <w:r>
              <w:rPr>
                <w:noProof/>
                <w:webHidden/>
              </w:rPr>
              <w:fldChar w:fldCharType="end"/>
            </w:r>
          </w:hyperlink>
        </w:p>
        <w:p w14:paraId="24E3140E" w14:textId="2C427A9C" w:rsidR="008F11F4" w:rsidRDefault="008F11F4">
          <w:pPr>
            <w:pStyle w:val="TOC2"/>
            <w:tabs>
              <w:tab w:val="right" w:leader="dot" w:pos="9350"/>
            </w:tabs>
            <w:rPr>
              <w:b w:val="0"/>
              <w:bCs w:val="0"/>
              <w:noProof/>
              <w:sz w:val="24"/>
              <w:szCs w:val="24"/>
            </w:rPr>
          </w:pPr>
          <w:hyperlink w:anchor="_Toc58260081" w:history="1">
            <w:r w:rsidRPr="00117276">
              <w:rPr>
                <w:rStyle w:val="Hyperlink"/>
                <w:noProof/>
              </w:rPr>
              <w:t>Important Local Contacts and Resources:</w:t>
            </w:r>
            <w:r>
              <w:rPr>
                <w:noProof/>
                <w:webHidden/>
              </w:rPr>
              <w:tab/>
            </w:r>
            <w:r>
              <w:rPr>
                <w:noProof/>
                <w:webHidden/>
              </w:rPr>
              <w:fldChar w:fldCharType="begin"/>
            </w:r>
            <w:r>
              <w:rPr>
                <w:noProof/>
                <w:webHidden/>
              </w:rPr>
              <w:instrText xml:space="preserve"> PAGEREF _Toc58260081 \h </w:instrText>
            </w:r>
            <w:r>
              <w:rPr>
                <w:noProof/>
                <w:webHidden/>
              </w:rPr>
            </w:r>
            <w:r>
              <w:rPr>
                <w:noProof/>
                <w:webHidden/>
              </w:rPr>
              <w:fldChar w:fldCharType="separate"/>
            </w:r>
            <w:r>
              <w:rPr>
                <w:noProof/>
                <w:webHidden/>
              </w:rPr>
              <w:t>7</w:t>
            </w:r>
            <w:r>
              <w:rPr>
                <w:noProof/>
                <w:webHidden/>
              </w:rPr>
              <w:fldChar w:fldCharType="end"/>
            </w:r>
          </w:hyperlink>
        </w:p>
        <w:p w14:paraId="36852039" w14:textId="56EE7021" w:rsidR="008F11F4" w:rsidRDefault="008F11F4">
          <w:pPr>
            <w:pStyle w:val="TOC1"/>
            <w:tabs>
              <w:tab w:val="right" w:leader="dot" w:pos="9350"/>
            </w:tabs>
            <w:rPr>
              <w:b w:val="0"/>
              <w:bCs w:val="0"/>
              <w:i w:val="0"/>
              <w:iCs w:val="0"/>
              <w:noProof/>
            </w:rPr>
          </w:pPr>
          <w:hyperlink w:anchor="_Toc58260082" w:history="1">
            <w:r w:rsidRPr="00117276">
              <w:rPr>
                <w:rStyle w:val="Hyperlink"/>
                <w:noProof/>
              </w:rPr>
              <w:t>Communication</w:t>
            </w:r>
            <w:r>
              <w:rPr>
                <w:noProof/>
                <w:webHidden/>
              </w:rPr>
              <w:tab/>
            </w:r>
            <w:r>
              <w:rPr>
                <w:noProof/>
                <w:webHidden/>
              </w:rPr>
              <w:fldChar w:fldCharType="begin"/>
            </w:r>
            <w:r>
              <w:rPr>
                <w:noProof/>
                <w:webHidden/>
              </w:rPr>
              <w:instrText xml:space="preserve"> PAGEREF _Toc58260082 \h </w:instrText>
            </w:r>
            <w:r>
              <w:rPr>
                <w:noProof/>
                <w:webHidden/>
              </w:rPr>
            </w:r>
            <w:r>
              <w:rPr>
                <w:noProof/>
                <w:webHidden/>
              </w:rPr>
              <w:fldChar w:fldCharType="separate"/>
            </w:r>
            <w:r>
              <w:rPr>
                <w:noProof/>
                <w:webHidden/>
              </w:rPr>
              <w:t>7</w:t>
            </w:r>
            <w:r>
              <w:rPr>
                <w:noProof/>
                <w:webHidden/>
              </w:rPr>
              <w:fldChar w:fldCharType="end"/>
            </w:r>
          </w:hyperlink>
        </w:p>
        <w:p w14:paraId="2C31FAF5" w14:textId="09253DA5" w:rsidR="008F11F4" w:rsidRDefault="008F11F4">
          <w:pPr>
            <w:pStyle w:val="TOC2"/>
            <w:tabs>
              <w:tab w:val="right" w:leader="dot" w:pos="9350"/>
            </w:tabs>
            <w:rPr>
              <w:b w:val="0"/>
              <w:bCs w:val="0"/>
              <w:noProof/>
              <w:sz w:val="24"/>
              <w:szCs w:val="24"/>
            </w:rPr>
          </w:pPr>
          <w:hyperlink w:anchor="_Toc58260083" w:history="1">
            <w:r w:rsidRPr="00117276">
              <w:rPr>
                <w:rStyle w:val="Hyperlink"/>
                <w:noProof/>
              </w:rPr>
              <w:t>Internal Communication:</w:t>
            </w:r>
            <w:r>
              <w:rPr>
                <w:noProof/>
                <w:webHidden/>
              </w:rPr>
              <w:tab/>
            </w:r>
            <w:r>
              <w:rPr>
                <w:noProof/>
                <w:webHidden/>
              </w:rPr>
              <w:fldChar w:fldCharType="begin"/>
            </w:r>
            <w:r>
              <w:rPr>
                <w:noProof/>
                <w:webHidden/>
              </w:rPr>
              <w:instrText xml:space="preserve"> PAGEREF _Toc58260083 \h </w:instrText>
            </w:r>
            <w:r>
              <w:rPr>
                <w:noProof/>
                <w:webHidden/>
              </w:rPr>
            </w:r>
            <w:r>
              <w:rPr>
                <w:noProof/>
                <w:webHidden/>
              </w:rPr>
              <w:fldChar w:fldCharType="separate"/>
            </w:r>
            <w:r>
              <w:rPr>
                <w:noProof/>
                <w:webHidden/>
              </w:rPr>
              <w:t>7</w:t>
            </w:r>
            <w:r>
              <w:rPr>
                <w:noProof/>
                <w:webHidden/>
              </w:rPr>
              <w:fldChar w:fldCharType="end"/>
            </w:r>
          </w:hyperlink>
        </w:p>
        <w:p w14:paraId="14755117" w14:textId="63CD570F" w:rsidR="008F11F4" w:rsidRDefault="008F11F4">
          <w:pPr>
            <w:pStyle w:val="TOC2"/>
            <w:tabs>
              <w:tab w:val="right" w:leader="dot" w:pos="9350"/>
            </w:tabs>
            <w:rPr>
              <w:b w:val="0"/>
              <w:bCs w:val="0"/>
              <w:noProof/>
              <w:sz w:val="24"/>
              <w:szCs w:val="24"/>
            </w:rPr>
          </w:pPr>
          <w:hyperlink w:anchor="_Toc58260084" w:history="1">
            <w:r w:rsidRPr="00117276">
              <w:rPr>
                <w:rStyle w:val="Hyperlink"/>
                <w:noProof/>
              </w:rPr>
              <w:t>External Communication:</w:t>
            </w:r>
            <w:r>
              <w:rPr>
                <w:noProof/>
                <w:webHidden/>
              </w:rPr>
              <w:tab/>
            </w:r>
            <w:r>
              <w:rPr>
                <w:noProof/>
                <w:webHidden/>
              </w:rPr>
              <w:fldChar w:fldCharType="begin"/>
            </w:r>
            <w:r>
              <w:rPr>
                <w:noProof/>
                <w:webHidden/>
              </w:rPr>
              <w:instrText xml:space="preserve"> PAGEREF _Toc58260084 \h </w:instrText>
            </w:r>
            <w:r>
              <w:rPr>
                <w:noProof/>
                <w:webHidden/>
              </w:rPr>
            </w:r>
            <w:r>
              <w:rPr>
                <w:noProof/>
                <w:webHidden/>
              </w:rPr>
              <w:fldChar w:fldCharType="separate"/>
            </w:r>
            <w:r>
              <w:rPr>
                <w:noProof/>
                <w:webHidden/>
              </w:rPr>
              <w:t>7</w:t>
            </w:r>
            <w:r>
              <w:rPr>
                <w:noProof/>
                <w:webHidden/>
              </w:rPr>
              <w:fldChar w:fldCharType="end"/>
            </w:r>
          </w:hyperlink>
        </w:p>
        <w:p w14:paraId="73B488CA" w14:textId="5886FD8E" w:rsidR="008F11F4" w:rsidRDefault="008F11F4">
          <w:pPr>
            <w:pStyle w:val="TOC3"/>
            <w:tabs>
              <w:tab w:val="right" w:leader="dot" w:pos="9350"/>
            </w:tabs>
            <w:rPr>
              <w:noProof/>
              <w:sz w:val="24"/>
              <w:szCs w:val="24"/>
            </w:rPr>
          </w:pPr>
          <w:hyperlink w:anchor="_Toc58260085" w:history="1">
            <w:r w:rsidRPr="00117276">
              <w:rPr>
                <w:rStyle w:val="Hyperlink"/>
                <w:noProof/>
              </w:rPr>
              <w:t>Responsibilities for External Communication:</w:t>
            </w:r>
            <w:r>
              <w:rPr>
                <w:noProof/>
                <w:webHidden/>
              </w:rPr>
              <w:tab/>
            </w:r>
            <w:r>
              <w:rPr>
                <w:noProof/>
                <w:webHidden/>
              </w:rPr>
              <w:fldChar w:fldCharType="begin"/>
            </w:r>
            <w:r>
              <w:rPr>
                <w:noProof/>
                <w:webHidden/>
              </w:rPr>
              <w:instrText xml:space="preserve"> PAGEREF _Toc58260085 \h </w:instrText>
            </w:r>
            <w:r>
              <w:rPr>
                <w:noProof/>
                <w:webHidden/>
              </w:rPr>
            </w:r>
            <w:r>
              <w:rPr>
                <w:noProof/>
                <w:webHidden/>
              </w:rPr>
              <w:fldChar w:fldCharType="separate"/>
            </w:r>
            <w:r>
              <w:rPr>
                <w:noProof/>
                <w:webHidden/>
              </w:rPr>
              <w:t>8</w:t>
            </w:r>
            <w:r>
              <w:rPr>
                <w:noProof/>
                <w:webHidden/>
              </w:rPr>
              <w:fldChar w:fldCharType="end"/>
            </w:r>
          </w:hyperlink>
        </w:p>
        <w:p w14:paraId="6FF09861" w14:textId="1EBAA939" w:rsidR="008F11F4" w:rsidRDefault="008F11F4">
          <w:pPr>
            <w:pStyle w:val="TOC3"/>
            <w:tabs>
              <w:tab w:val="right" w:leader="dot" w:pos="9350"/>
            </w:tabs>
            <w:rPr>
              <w:noProof/>
              <w:sz w:val="24"/>
              <w:szCs w:val="24"/>
            </w:rPr>
          </w:pPr>
          <w:hyperlink w:anchor="_Toc58260086" w:history="1">
            <w:r w:rsidRPr="00117276">
              <w:rPr>
                <w:rStyle w:val="Hyperlink"/>
                <w:noProof/>
              </w:rPr>
              <w:t>Communicating with Clients:</w:t>
            </w:r>
            <w:r>
              <w:rPr>
                <w:noProof/>
                <w:webHidden/>
              </w:rPr>
              <w:tab/>
            </w:r>
            <w:r>
              <w:rPr>
                <w:noProof/>
                <w:webHidden/>
              </w:rPr>
              <w:fldChar w:fldCharType="begin"/>
            </w:r>
            <w:r>
              <w:rPr>
                <w:noProof/>
                <w:webHidden/>
              </w:rPr>
              <w:instrText xml:space="preserve"> PAGEREF _Toc58260086 \h </w:instrText>
            </w:r>
            <w:r>
              <w:rPr>
                <w:noProof/>
                <w:webHidden/>
              </w:rPr>
            </w:r>
            <w:r>
              <w:rPr>
                <w:noProof/>
                <w:webHidden/>
              </w:rPr>
              <w:fldChar w:fldCharType="separate"/>
            </w:r>
            <w:r>
              <w:rPr>
                <w:noProof/>
                <w:webHidden/>
              </w:rPr>
              <w:t>8</w:t>
            </w:r>
            <w:r>
              <w:rPr>
                <w:noProof/>
                <w:webHidden/>
              </w:rPr>
              <w:fldChar w:fldCharType="end"/>
            </w:r>
          </w:hyperlink>
        </w:p>
        <w:p w14:paraId="7C12A9C3" w14:textId="514B7275" w:rsidR="008F11F4" w:rsidRDefault="008F11F4">
          <w:pPr>
            <w:pStyle w:val="TOC1"/>
            <w:tabs>
              <w:tab w:val="right" w:leader="dot" w:pos="9350"/>
            </w:tabs>
            <w:rPr>
              <w:b w:val="0"/>
              <w:bCs w:val="0"/>
              <w:i w:val="0"/>
              <w:iCs w:val="0"/>
              <w:noProof/>
            </w:rPr>
          </w:pPr>
          <w:hyperlink w:anchor="_Toc58260087" w:history="1">
            <w:r w:rsidRPr="00117276">
              <w:rPr>
                <w:rStyle w:val="Hyperlink"/>
                <w:noProof/>
              </w:rPr>
              <w:t>Community Training</w:t>
            </w:r>
            <w:r>
              <w:rPr>
                <w:noProof/>
                <w:webHidden/>
              </w:rPr>
              <w:tab/>
            </w:r>
            <w:r>
              <w:rPr>
                <w:noProof/>
                <w:webHidden/>
              </w:rPr>
              <w:fldChar w:fldCharType="begin"/>
            </w:r>
            <w:r>
              <w:rPr>
                <w:noProof/>
                <w:webHidden/>
              </w:rPr>
              <w:instrText xml:space="preserve"> PAGEREF _Toc58260087 \h </w:instrText>
            </w:r>
            <w:r>
              <w:rPr>
                <w:noProof/>
                <w:webHidden/>
              </w:rPr>
            </w:r>
            <w:r>
              <w:rPr>
                <w:noProof/>
                <w:webHidden/>
              </w:rPr>
              <w:fldChar w:fldCharType="separate"/>
            </w:r>
            <w:r>
              <w:rPr>
                <w:noProof/>
                <w:webHidden/>
              </w:rPr>
              <w:t>8</w:t>
            </w:r>
            <w:r>
              <w:rPr>
                <w:noProof/>
                <w:webHidden/>
              </w:rPr>
              <w:fldChar w:fldCharType="end"/>
            </w:r>
          </w:hyperlink>
        </w:p>
        <w:p w14:paraId="730786A9" w14:textId="00F992C5" w:rsidR="008F11F4" w:rsidRDefault="008F11F4">
          <w:pPr>
            <w:pStyle w:val="TOC1"/>
            <w:tabs>
              <w:tab w:val="right" w:leader="dot" w:pos="9350"/>
            </w:tabs>
            <w:rPr>
              <w:b w:val="0"/>
              <w:bCs w:val="0"/>
              <w:i w:val="0"/>
              <w:iCs w:val="0"/>
              <w:noProof/>
            </w:rPr>
          </w:pPr>
          <w:hyperlink w:anchor="_Toc58260088" w:history="1">
            <w:r w:rsidRPr="00117276">
              <w:rPr>
                <w:rStyle w:val="Hyperlink"/>
                <w:noProof/>
              </w:rPr>
              <w:t>Public Health Concept of Operations:</w:t>
            </w:r>
            <w:r>
              <w:rPr>
                <w:noProof/>
                <w:webHidden/>
              </w:rPr>
              <w:tab/>
            </w:r>
            <w:r>
              <w:rPr>
                <w:noProof/>
                <w:webHidden/>
              </w:rPr>
              <w:fldChar w:fldCharType="begin"/>
            </w:r>
            <w:r>
              <w:rPr>
                <w:noProof/>
                <w:webHidden/>
              </w:rPr>
              <w:instrText xml:space="preserve"> PAGEREF _Toc58260088 \h </w:instrText>
            </w:r>
            <w:r>
              <w:rPr>
                <w:noProof/>
                <w:webHidden/>
              </w:rPr>
            </w:r>
            <w:r>
              <w:rPr>
                <w:noProof/>
                <w:webHidden/>
              </w:rPr>
              <w:fldChar w:fldCharType="separate"/>
            </w:r>
            <w:r>
              <w:rPr>
                <w:noProof/>
                <w:webHidden/>
              </w:rPr>
              <w:t>8</w:t>
            </w:r>
            <w:r>
              <w:rPr>
                <w:noProof/>
                <w:webHidden/>
              </w:rPr>
              <w:fldChar w:fldCharType="end"/>
            </w:r>
          </w:hyperlink>
        </w:p>
        <w:p w14:paraId="02C60619" w14:textId="4B855990" w:rsidR="008F11F4" w:rsidRDefault="008F11F4">
          <w:pPr>
            <w:pStyle w:val="TOC3"/>
            <w:tabs>
              <w:tab w:val="left" w:pos="960"/>
              <w:tab w:val="right" w:leader="dot" w:pos="9350"/>
            </w:tabs>
            <w:rPr>
              <w:noProof/>
              <w:sz w:val="24"/>
              <w:szCs w:val="24"/>
            </w:rPr>
          </w:pPr>
          <w:hyperlink w:anchor="_Toc58260089" w:history="1">
            <w:r w:rsidRPr="00117276">
              <w:rPr>
                <w:rStyle w:val="Hyperlink"/>
                <w:rFonts w:ascii="Times New Roman" w:hAnsi="Times New Roman" w:cs="Times New Roman"/>
                <w:noProof/>
              </w:rPr>
              <w:t>A.</w:t>
            </w:r>
            <w:r>
              <w:rPr>
                <w:noProof/>
                <w:sz w:val="24"/>
                <w:szCs w:val="24"/>
              </w:rPr>
              <w:tab/>
            </w:r>
            <w:r w:rsidRPr="00117276">
              <w:rPr>
                <w:rStyle w:val="Hyperlink"/>
                <w:rFonts w:ascii="Times New Roman" w:hAnsi="Times New Roman" w:cs="Times New Roman"/>
                <w:noProof/>
              </w:rPr>
              <w:t>Four Stages of Emergency Management:</w:t>
            </w:r>
            <w:r>
              <w:rPr>
                <w:noProof/>
                <w:webHidden/>
              </w:rPr>
              <w:tab/>
            </w:r>
            <w:r>
              <w:rPr>
                <w:noProof/>
                <w:webHidden/>
              </w:rPr>
              <w:fldChar w:fldCharType="begin"/>
            </w:r>
            <w:r>
              <w:rPr>
                <w:noProof/>
                <w:webHidden/>
              </w:rPr>
              <w:instrText xml:space="preserve"> PAGEREF _Toc58260089 \h </w:instrText>
            </w:r>
            <w:r>
              <w:rPr>
                <w:noProof/>
                <w:webHidden/>
              </w:rPr>
            </w:r>
            <w:r>
              <w:rPr>
                <w:noProof/>
                <w:webHidden/>
              </w:rPr>
              <w:fldChar w:fldCharType="separate"/>
            </w:r>
            <w:r>
              <w:rPr>
                <w:noProof/>
                <w:webHidden/>
              </w:rPr>
              <w:t>8</w:t>
            </w:r>
            <w:r>
              <w:rPr>
                <w:noProof/>
                <w:webHidden/>
              </w:rPr>
              <w:fldChar w:fldCharType="end"/>
            </w:r>
          </w:hyperlink>
        </w:p>
        <w:p w14:paraId="01E49493" w14:textId="639E0107" w:rsidR="008F11F4" w:rsidRDefault="008F11F4">
          <w:pPr>
            <w:pStyle w:val="TOC3"/>
            <w:tabs>
              <w:tab w:val="left" w:pos="960"/>
              <w:tab w:val="right" w:leader="dot" w:pos="9350"/>
            </w:tabs>
            <w:rPr>
              <w:noProof/>
              <w:sz w:val="24"/>
              <w:szCs w:val="24"/>
            </w:rPr>
          </w:pPr>
          <w:hyperlink w:anchor="_Toc58260090" w:history="1">
            <w:r w:rsidRPr="00117276">
              <w:rPr>
                <w:rStyle w:val="Hyperlink"/>
                <w:rFonts w:ascii="Times New Roman" w:hAnsi="Times New Roman" w:cs="Times New Roman"/>
                <w:noProof/>
              </w:rPr>
              <w:t>B.</w:t>
            </w:r>
            <w:r>
              <w:rPr>
                <w:noProof/>
                <w:sz w:val="24"/>
                <w:szCs w:val="24"/>
              </w:rPr>
              <w:tab/>
            </w:r>
            <w:r w:rsidRPr="00117276">
              <w:rPr>
                <w:rStyle w:val="Hyperlink"/>
                <w:rFonts w:ascii="Times New Roman" w:hAnsi="Times New Roman" w:cs="Times New Roman"/>
                <w:noProof/>
              </w:rPr>
              <w:t>COVID-19-Affected Community Needs Assessment</w:t>
            </w:r>
            <w:r>
              <w:rPr>
                <w:noProof/>
                <w:webHidden/>
              </w:rPr>
              <w:tab/>
            </w:r>
            <w:r>
              <w:rPr>
                <w:noProof/>
                <w:webHidden/>
              </w:rPr>
              <w:fldChar w:fldCharType="begin"/>
            </w:r>
            <w:r>
              <w:rPr>
                <w:noProof/>
                <w:webHidden/>
              </w:rPr>
              <w:instrText xml:space="preserve"> PAGEREF _Toc58260090 \h </w:instrText>
            </w:r>
            <w:r>
              <w:rPr>
                <w:noProof/>
                <w:webHidden/>
              </w:rPr>
            </w:r>
            <w:r>
              <w:rPr>
                <w:noProof/>
                <w:webHidden/>
              </w:rPr>
              <w:fldChar w:fldCharType="separate"/>
            </w:r>
            <w:r>
              <w:rPr>
                <w:noProof/>
                <w:webHidden/>
              </w:rPr>
              <w:t>9</w:t>
            </w:r>
            <w:r>
              <w:rPr>
                <w:noProof/>
                <w:webHidden/>
              </w:rPr>
              <w:fldChar w:fldCharType="end"/>
            </w:r>
          </w:hyperlink>
        </w:p>
        <w:p w14:paraId="39247451" w14:textId="410F0DB8" w:rsidR="008F11F4" w:rsidRDefault="008F11F4">
          <w:pPr>
            <w:pStyle w:val="TOC3"/>
            <w:tabs>
              <w:tab w:val="left" w:pos="960"/>
              <w:tab w:val="right" w:leader="dot" w:pos="9350"/>
            </w:tabs>
            <w:rPr>
              <w:noProof/>
              <w:sz w:val="24"/>
              <w:szCs w:val="24"/>
            </w:rPr>
          </w:pPr>
          <w:hyperlink w:anchor="_Toc58260091" w:history="1">
            <w:r w:rsidRPr="00117276">
              <w:rPr>
                <w:rStyle w:val="Hyperlink"/>
                <w:rFonts w:ascii="Times New Roman" w:hAnsi="Times New Roman" w:cs="Times New Roman"/>
                <w:noProof/>
              </w:rPr>
              <w:t>C.</w:t>
            </w:r>
            <w:r>
              <w:rPr>
                <w:noProof/>
                <w:sz w:val="24"/>
                <w:szCs w:val="24"/>
              </w:rPr>
              <w:tab/>
            </w:r>
            <w:r w:rsidRPr="00117276">
              <w:rPr>
                <w:rStyle w:val="Hyperlink"/>
                <w:rFonts w:ascii="Times New Roman" w:hAnsi="Times New Roman" w:cs="Times New Roman"/>
                <w:noProof/>
              </w:rPr>
              <w:t>Matching Needs to Resources</w:t>
            </w:r>
            <w:r>
              <w:rPr>
                <w:noProof/>
                <w:webHidden/>
              </w:rPr>
              <w:tab/>
            </w:r>
            <w:r>
              <w:rPr>
                <w:noProof/>
                <w:webHidden/>
              </w:rPr>
              <w:fldChar w:fldCharType="begin"/>
            </w:r>
            <w:r>
              <w:rPr>
                <w:noProof/>
                <w:webHidden/>
              </w:rPr>
              <w:instrText xml:space="preserve"> PAGEREF _Toc58260091 \h </w:instrText>
            </w:r>
            <w:r>
              <w:rPr>
                <w:noProof/>
                <w:webHidden/>
              </w:rPr>
            </w:r>
            <w:r>
              <w:rPr>
                <w:noProof/>
                <w:webHidden/>
              </w:rPr>
              <w:fldChar w:fldCharType="separate"/>
            </w:r>
            <w:r>
              <w:rPr>
                <w:noProof/>
                <w:webHidden/>
              </w:rPr>
              <w:t>9</w:t>
            </w:r>
            <w:r>
              <w:rPr>
                <w:noProof/>
                <w:webHidden/>
              </w:rPr>
              <w:fldChar w:fldCharType="end"/>
            </w:r>
          </w:hyperlink>
        </w:p>
        <w:p w14:paraId="468F18A5" w14:textId="5E4E5F80" w:rsidR="008F11F4" w:rsidRDefault="008F11F4">
          <w:pPr>
            <w:pStyle w:val="TOC3"/>
            <w:tabs>
              <w:tab w:val="left" w:pos="960"/>
              <w:tab w:val="right" w:leader="dot" w:pos="9350"/>
            </w:tabs>
            <w:rPr>
              <w:noProof/>
              <w:sz w:val="24"/>
              <w:szCs w:val="24"/>
            </w:rPr>
          </w:pPr>
          <w:hyperlink w:anchor="_Toc58260092" w:history="1">
            <w:r w:rsidRPr="00117276">
              <w:rPr>
                <w:rStyle w:val="Hyperlink"/>
                <w:rFonts w:ascii="Times New Roman" w:hAnsi="Times New Roman" w:cs="Times New Roman"/>
                <w:noProof/>
              </w:rPr>
              <w:t>D.</w:t>
            </w:r>
            <w:r>
              <w:rPr>
                <w:noProof/>
                <w:sz w:val="24"/>
                <w:szCs w:val="24"/>
              </w:rPr>
              <w:tab/>
            </w:r>
            <w:r w:rsidRPr="00117276">
              <w:rPr>
                <w:rStyle w:val="Hyperlink"/>
                <w:rFonts w:ascii="Times New Roman" w:hAnsi="Times New Roman" w:cs="Times New Roman"/>
                <w:noProof/>
              </w:rPr>
              <w:t>Evaluating the Effectiveness of Response</w:t>
            </w:r>
            <w:r>
              <w:rPr>
                <w:noProof/>
                <w:webHidden/>
              </w:rPr>
              <w:tab/>
            </w:r>
            <w:r>
              <w:rPr>
                <w:noProof/>
                <w:webHidden/>
              </w:rPr>
              <w:fldChar w:fldCharType="begin"/>
            </w:r>
            <w:r>
              <w:rPr>
                <w:noProof/>
                <w:webHidden/>
              </w:rPr>
              <w:instrText xml:space="preserve"> PAGEREF _Toc58260092 \h </w:instrText>
            </w:r>
            <w:r>
              <w:rPr>
                <w:noProof/>
                <w:webHidden/>
              </w:rPr>
            </w:r>
            <w:r>
              <w:rPr>
                <w:noProof/>
                <w:webHidden/>
              </w:rPr>
              <w:fldChar w:fldCharType="separate"/>
            </w:r>
            <w:r>
              <w:rPr>
                <w:noProof/>
                <w:webHidden/>
              </w:rPr>
              <w:t>10</w:t>
            </w:r>
            <w:r>
              <w:rPr>
                <w:noProof/>
                <w:webHidden/>
              </w:rPr>
              <w:fldChar w:fldCharType="end"/>
            </w:r>
          </w:hyperlink>
        </w:p>
        <w:p w14:paraId="7AB1403D" w14:textId="1B2232AA" w:rsidR="008F11F4" w:rsidRDefault="008F11F4">
          <w:pPr>
            <w:pStyle w:val="TOC1"/>
            <w:tabs>
              <w:tab w:val="right" w:leader="dot" w:pos="9350"/>
            </w:tabs>
            <w:rPr>
              <w:b w:val="0"/>
              <w:bCs w:val="0"/>
              <w:i w:val="0"/>
              <w:iCs w:val="0"/>
              <w:noProof/>
            </w:rPr>
          </w:pPr>
          <w:hyperlink w:anchor="_Toc58260093" w:history="1">
            <w:r w:rsidRPr="00117276">
              <w:rPr>
                <w:rStyle w:val="Hyperlink"/>
                <w:noProof/>
              </w:rPr>
              <w:t>What do we currently know about COVID-19 and pets</w:t>
            </w:r>
            <w:r>
              <w:rPr>
                <w:noProof/>
                <w:webHidden/>
              </w:rPr>
              <w:tab/>
            </w:r>
            <w:r>
              <w:rPr>
                <w:noProof/>
                <w:webHidden/>
              </w:rPr>
              <w:fldChar w:fldCharType="begin"/>
            </w:r>
            <w:r>
              <w:rPr>
                <w:noProof/>
                <w:webHidden/>
              </w:rPr>
              <w:instrText xml:space="preserve"> PAGEREF _Toc58260093 \h </w:instrText>
            </w:r>
            <w:r>
              <w:rPr>
                <w:noProof/>
                <w:webHidden/>
              </w:rPr>
            </w:r>
            <w:r>
              <w:rPr>
                <w:noProof/>
                <w:webHidden/>
              </w:rPr>
              <w:fldChar w:fldCharType="separate"/>
            </w:r>
            <w:r>
              <w:rPr>
                <w:noProof/>
                <w:webHidden/>
              </w:rPr>
              <w:t>10</w:t>
            </w:r>
            <w:r>
              <w:rPr>
                <w:noProof/>
                <w:webHidden/>
              </w:rPr>
              <w:fldChar w:fldCharType="end"/>
            </w:r>
          </w:hyperlink>
        </w:p>
        <w:p w14:paraId="7CFA5D3E" w14:textId="6BEC82C7" w:rsidR="008F11F4" w:rsidRDefault="008F11F4">
          <w:pPr>
            <w:pStyle w:val="TOC1"/>
            <w:tabs>
              <w:tab w:val="right" w:leader="dot" w:pos="9350"/>
            </w:tabs>
            <w:rPr>
              <w:b w:val="0"/>
              <w:bCs w:val="0"/>
              <w:i w:val="0"/>
              <w:iCs w:val="0"/>
              <w:noProof/>
            </w:rPr>
          </w:pPr>
          <w:hyperlink w:anchor="_Toc58260094" w:history="1">
            <w:r w:rsidRPr="00117276">
              <w:rPr>
                <w:rStyle w:val="Hyperlink"/>
                <w:noProof/>
              </w:rPr>
              <w:t>Continuing Veterinary Practice as an Essential Service</w:t>
            </w:r>
            <w:r>
              <w:rPr>
                <w:noProof/>
                <w:webHidden/>
              </w:rPr>
              <w:tab/>
            </w:r>
            <w:r>
              <w:rPr>
                <w:noProof/>
                <w:webHidden/>
              </w:rPr>
              <w:fldChar w:fldCharType="begin"/>
            </w:r>
            <w:r>
              <w:rPr>
                <w:noProof/>
                <w:webHidden/>
              </w:rPr>
              <w:instrText xml:space="preserve"> PAGEREF _Toc58260094 \h </w:instrText>
            </w:r>
            <w:r>
              <w:rPr>
                <w:noProof/>
                <w:webHidden/>
              </w:rPr>
            </w:r>
            <w:r>
              <w:rPr>
                <w:noProof/>
                <w:webHidden/>
              </w:rPr>
              <w:fldChar w:fldCharType="separate"/>
            </w:r>
            <w:r>
              <w:rPr>
                <w:noProof/>
                <w:webHidden/>
              </w:rPr>
              <w:t>11</w:t>
            </w:r>
            <w:r>
              <w:rPr>
                <w:noProof/>
                <w:webHidden/>
              </w:rPr>
              <w:fldChar w:fldCharType="end"/>
            </w:r>
          </w:hyperlink>
        </w:p>
        <w:p w14:paraId="2BD801BF" w14:textId="0E53E0E1" w:rsidR="008F11F4" w:rsidRDefault="008F11F4">
          <w:pPr>
            <w:pStyle w:val="TOC1"/>
            <w:tabs>
              <w:tab w:val="right" w:leader="dot" w:pos="9350"/>
            </w:tabs>
            <w:rPr>
              <w:b w:val="0"/>
              <w:bCs w:val="0"/>
              <w:i w:val="0"/>
              <w:iCs w:val="0"/>
              <w:noProof/>
            </w:rPr>
          </w:pPr>
          <w:hyperlink w:anchor="_Toc58260095" w:history="1">
            <w:r w:rsidRPr="00117276">
              <w:rPr>
                <w:rStyle w:val="Hyperlink"/>
                <w:noProof/>
              </w:rPr>
              <w:t>Exposure and Illness in Staff</w:t>
            </w:r>
            <w:r>
              <w:rPr>
                <w:noProof/>
                <w:webHidden/>
              </w:rPr>
              <w:tab/>
            </w:r>
            <w:r>
              <w:rPr>
                <w:noProof/>
                <w:webHidden/>
              </w:rPr>
              <w:fldChar w:fldCharType="begin"/>
            </w:r>
            <w:r>
              <w:rPr>
                <w:noProof/>
                <w:webHidden/>
              </w:rPr>
              <w:instrText xml:space="preserve"> PAGEREF _Toc58260095 \h </w:instrText>
            </w:r>
            <w:r>
              <w:rPr>
                <w:noProof/>
                <w:webHidden/>
              </w:rPr>
            </w:r>
            <w:r>
              <w:rPr>
                <w:noProof/>
                <w:webHidden/>
              </w:rPr>
              <w:fldChar w:fldCharType="separate"/>
            </w:r>
            <w:r>
              <w:rPr>
                <w:noProof/>
                <w:webHidden/>
              </w:rPr>
              <w:t>12</w:t>
            </w:r>
            <w:r>
              <w:rPr>
                <w:noProof/>
                <w:webHidden/>
              </w:rPr>
              <w:fldChar w:fldCharType="end"/>
            </w:r>
          </w:hyperlink>
        </w:p>
        <w:p w14:paraId="18C7B75C" w14:textId="1CD17515" w:rsidR="008F11F4" w:rsidRDefault="008F11F4">
          <w:pPr>
            <w:pStyle w:val="TOC2"/>
            <w:tabs>
              <w:tab w:val="right" w:leader="dot" w:pos="9350"/>
            </w:tabs>
            <w:rPr>
              <w:b w:val="0"/>
              <w:bCs w:val="0"/>
              <w:noProof/>
              <w:sz w:val="24"/>
              <w:szCs w:val="24"/>
            </w:rPr>
          </w:pPr>
          <w:hyperlink w:anchor="_Toc58260096" w:history="1">
            <w:r w:rsidRPr="00117276">
              <w:rPr>
                <w:rStyle w:val="Hyperlink"/>
                <w:noProof/>
              </w:rPr>
              <w:t>Notification by Employee</w:t>
            </w:r>
            <w:r>
              <w:rPr>
                <w:noProof/>
                <w:webHidden/>
              </w:rPr>
              <w:tab/>
            </w:r>
            <w:r>
              <w:rPr>
                <w:noProof/>
                <w:webHidden/>
              </w:rPr>
              <w:fldChar w:fldCharType="begin"/>
            </w:r>
            <w:r>
              <w:rPr>
                <w:noProof/>
                <w:webHidden/>
              </w:rPr>
              <w:instrText xml:space="preserve"> PAGEREF _Toc58260096 \h </w:instrText>
            </w:r>
            <w:r>
              <w:rPr>
                <w:noProof/>
                <w:webHidden/>
              </w:rPr>
            </w:r>
            <w:r>
              <w:rPr>
                <w:noProof/>
                <w:webHidden/>
              </w:rPr>
              <w:fldChar w:fldCharType="separate"/>
            </w:r>
            <w:r>
              <w:rPr>
                <w:noProof/>
                <w:webHidden/>
              </w:rPr>
              <w:t>12</w:t>
            </w:r>
            <w:r>
              <w:rPr>
                <w:noProof/>
                <w:webHidden/>
              </w:rPr>
              <w:fldChar w:fldCharType="end"/>
            </w:r>
          </w:hyperlink>
        </w:p>
        <w:p w14:paraId="40D1F606" w14:textId="5ED629E9" w:rsidR="008F11F4" w:rsidRDefault="008F11F4">
          <w:pPr>
            <w:pStyle w:val="TOC2"/>
            <w:tabs>
              <w:tab w:val="right" w:leader="dot" w:pos="9350"/>
            </w:tabs>
            <w:rPr>
              <w:b w:val="0"/>
              <w:bCs w:val="0"/>
              <w:noProof/>
              <w:sz w:val="24"/>
              <w:szCs w:val="24"/>
            </w:rPr>
          </w:pPr>
          <w:hyperlink w:anchor="_Toc58260097" w:history="1">
            <w:r w:rsidRPr="00117276">
              <w:rPr>
                <w:rStyle w:val="Hyperlink"/>
                <w:noProof/>
              </w:rPr>
              <w:t>Return to Work</w:t>
            </w:r>
            <w:r>
              <w:rPr>
                <w:noProof/>
                <w:webHidden/>
              </w:rPr>
              <w:tab/>
            </w:r>
            <w:r>
              <w:rPr>
                <w:noProof/>
                <w:webHidden/>
              </w:rPr>
              <w:fldChar w:fldCharType="begin"/>
            </w:r>
            <w:r>
              <w:rPr>
                <w:noProof/>
                <w:webHidden/>
              </w:rPr>
              <w:instrText xml:space="preserve"> PAGEREF _Toc58260097 \h </w:instrText>
            </w:r>
            <w:r>
              <w:rPr>
                <w:noProof/>
                <w:webHidden/>
              </w:rPr>
            </w:r>
            <w:r>
              <w:rPr>
                <w:noProof/>
                <w:webHidden/>
              </w:rPr>
              <w:fldChar w:fldCharType="separate"/>
            </w:r>
            <w:r>
              <w:rPr>
                <w:noProof/>
                <w:webHidden/>
              </w:rPr>
              <w:t>12</w:t>
            </w:r>
            <w:r>
              <w:rPr>
                <w:noProof/>
                <w:webHidden/>
              </w:rPr>
              <w:fldChar w:fldCharType="end"/>
            </w:r>
          </w:hyperlink>
        </w:p>
        <w:p w14:paraId="51D82775" w14:textId="7898CF7B" w:rsidR="008F11F4" w:rsidRDefault="008F11F4">
          <w:pPr>
            <w:pStyle w:val="TOC1"/>
            <w:tabs>
              <w:tab w:val="right" w:leader="dot" w:pos="9350"/>
            </w:tabs>
            <w:rPr>
              <w:b w:val="0"/>
              <w:bCs w:val="0"/>
              <w:i w:val="0"/>
              <w:iCs w:val="0"/>
              <w:noProof/>
            </w:rPr>
          </w:pPr>
          <w:hyperlink w:anchor="_Toc58260098" w:history="1">
            <w:r w:rsidRPr="00117276">
              <w:rPr>
                <w:rStyle w:val="Hyperlink"/>
                <w:noProof/>
              </w:rPr>
              <w:t>Evaluating and Testing Pets for SARS-CoV-2</w:t>
            </w:r>
            <w:r>
              <w:rPr>
                <w:noProof/>
                <w:webHidden/>
              </w:rPr>
              <w:tab/>
            </w:r>
            <w:r>
              <w:rPr>
                <w:noProof/>
                <w:webHidden/>
              </w:rPr>
              <w:fldChar w:fldCharType="begin"/>
            </w:r>
            <w:r>
              <w:rPr>
                <w:noProof/>
                <w:webHidden/>
              </w:rPr>
              <w:instrText xml:space="preserve"> PAGEREF _Toc58260098 \h </w:instrText>
            </w:r>
            <w:r>
              <w:rPr>
                <w:noProof/>
                <w:webHidden/>
              </w:rPr>
            </w:r>
            <w:r>
              <w:rPr>
                <w:noProof/>
                <w:webHidden/>
              </w:rPr>
              <w:fldChar w:fldCharType="separate"/>
            </w:r>
            <w:r>
              <w:rPr>
                <w:noProof/>
                <w:webHidden/>
              </w:rPr>
              <w:t>13</w:t>
            </w:r>
            <w:r>
              <w:rPr>
                <w:noProof/>
                <w:webHidden/>
              </w:rPr>
              <w:fldChar w:fldCharType="end"/>
            </w:r>
          </w:hyperlink>
        </w:p>
        <w:p w14:paraId="6C6EA731" w14:textId="726BBFC2" w:rsidR="008F11F4" w:rsidRDefault="008F11F4">
          <w:pPr>
            <w:pStyle w:val="TOC2"/>
            <w:tabs>
              <w:tab w:val="right" w:leader="dot" w:pos="9350"/>
            </w:tabs>
            <w:rPr>
              <w:b w:val="0"/>
              <w:bCs w:val="0"/>
              <w:noProof/>
              <w:sz w:val="24"/>
              <w:szCs w:val="24"/>
            </w:rPr>
          </w:pPr>
          <w:hyperlink w:anchor="_Toc58260099" w:history="1">
            <w:r w:rsidRPr="00117276">
              <w:rPr>
                <w:rStyle w:val="Hyperlink"/>
                <w:noProof/>
              </w:rPr>
              <w:t>Clinical Signs in Pets</w:t>
            </w:r>
            <w:r>
              <w:rPr>
                <w:noProof/>
                <w:webHidden/>
              </w:rPr>
              <w:tab/>
            </w:r>
            <w:r>
              <w:rPr>
                <w:noProof/>
                <w:webHidden/>
              </w:rPr>
              <w:fldChar w:fldCharType="begin"/>
            </w:r>
            <w:r>
              <w:rPr>
                <w:noProof/>
                <w:webHidden/>
              </w:rPr>
              <w:instrText xml:space="preserve"> PAGEREF _Toc58260099 \h </w:instrText>
            </w:r>
            <w:r>
              <w:rPr>
                <w:noProof/>
                <w:webHidden/>
              </w:rPr>
            </w:r>
            <w:r>
              <w:rPr>
                <w:noProof/>
                <w:webHidden/>
              </w:rPr>
              <w:fldChar w:fldCharType="separate"/>
            </w:r>
            <w:r>
              <w:rPr>
                <w:noProof/>
                <w:webHidden/>
              </w:rPr>
              <w:t>13</w:t>
            </w:r>
            <w:r>
              <w:rPr>
                <w:noProof/>
                <w:webHidden/>
              </w:rPr>
              <w:fldChar w:fldCharType="end"/>
            </w:r>
          </w:hyperlink>
        </w:p>
        <w:p w14:paraId="6C10EE05" w14:textId="3A55E4D0" w:rsidR="008F11F4" w:rsidRDefault="008F11F4">
          <w:pPr>
            <w:pStyle w:val="TOC2"/>
            <w:tabs>
              <w:tab w:val="right" w:leader="dot" w:pos="9350"/>
            </w:tabs>
            <w:rPr>
              <w:b w:val="0"/>
              <w:bCs w:val="0"/>
              <w:noProof/>
              <w:sz w:val="24"/>
              <w:szCs w:val="24"/>
            </w:rPr>
          </w:pPr>
          <w:hyperlink w:anchor="_Toc58260100" w:history="1">
            <w:r w:rsidRPr="00117276">
              <w:rPr>
                <w:rStyle w:val="Hyperlink"/>
                <w:noProof/>
              </w:rPr>
              <w:t>Testing Pets for SARS-CoV-2</w:t>
            </w:r>
            <w:r>
              <w:rPr>
                <w:noProof/>
                <w:webHidden/>
              </w:rPr>
              <w:tab/>
            </w:r>
            <w:r>
              <w:rPr>
                <w:noProof/>
                <w:webHidden/>
              </w:rPr>
              <w:fldChar w:fldCharType="begin"/>
            </w:r>
            <w:r>
              <w:rPr>
                <w:noProof/>
                <w:webHidden/>
              </w:rPr>
              <w:instrText xml:space="preserve"> PAGEREF _Toc58260100 \h </w:instrText>
            </w:r>
            <w:r>
              <w:rPr>
                <w:noProof/>
                <w:webHidden/>
              </w:rPr>
            </w:r>
            <w:r>
              <w:rPr>
                <w:noProof/>
                <w:webHidden/>
              </w:rPr>
              <w:fldChar w:fldCharType="separate"/>
            </w:r>
            <w:r>
              <w:rPr>
                <w:noProof/>
                <w:webHidden/>
              </w:rPr>
              <w:t>13</w:t>
            </w:r>
            <w:r>
              <w:rPr>
                <w:noProof/>
                <w:webHidden/>
              </w:rPr>
              <w:fldChar w:fldCharType="end"/>
            </w:r>
          </w:hyperlink>
        </w:p>
        <w:p w14:paraId="60883352" w14:textId="0C312BD9" w:rsidR="008F11F4" w:rsidRDefault="008F11F4">
          <w:pPr>
            <w:pStyle w:val="TOC1"/>
            <w:tabs>
              <w:tab w:val="right" w:leader="dot" w:pos="9350"/>
            </w:tabs>
            <w:rPr>
              <w:b w:val="0"/>
              <w:bCs w:val="0"/>
              <w:i w:val="0"/>
              <w:iCs w:val="0"/>
              <w:noProof/>
            </w:rPr>
          </w:pPr>
          <w:hyperlink w:anchor="_Toc58260101" w:history="1">
            <w:r w:rsidRPr="00117276">
              <w:rPr>
                <w:rStyle w:val="Hyperlink"/>
                <w:noProof/>
              </w:rPr>
              <w:t>Personal Protection Equipment for Staff</w:t>
            </w:r>
            <w:r>
              <w:rPr>
                <w:noProof/>
                <w:webHidden/>
              </w:rPr>
              <w:tab/>
            </w:r>
            <w:r>
              <w:rPr>
                <w:noProof/>
                <w:webHidden/>
              </w:rPr>
              <w:fldChar w:fldCharType="begin"/>
            </w:r>
            <w:r>
              <w:rPr>
                <w:noProof/>
                <w:webHidden/>
              </w:rPr>
              <w:instrText xml:space="preserve"> PAGEREF _Toc58260101 \h </w:instrText>
            </w:r>
            <w:r>
              <w:rPr>
                <w:noProof/>
                <w:webHidden/>
              </w:rPr>
            </w:r>
            <w:r>
              <w:rPr>
                <w:noProof/>
                <w:webHidden/>
              </w:rPr>
              <w:fldChar w:fldCharType="separate"/>
            </w:r>
            <w:r>
              <w:rPr>
                <w:noProof/>
                <w:webHidden/>
              </w:rPr>
              <w:t>15</w:t>
            </w:r>
            <w:r>
              <w:rPr>
                <w:noProof/>
                <w:webHidden/>
              </w:rPr>
              <w:fldChar w:fldCharType="end"/>
            </w:r>
          </w:hyperlink>
        </w:p>
        <w:p w14:paraId="6425B438" w14:textId="01A9E7AB" w:rsidR="008F11F4" w:rsidRDefault="008F11F4">
          <w:pPr>
            <w:pStyle w:val="TOC2"/>
            <w:tabs>
              <w:tab w:val="right" w:leader="dot" w:pos="9350"/>
            </w:tabs>
            <w:rPr>
              <w:b w:val="0"/>
              <w:bCs w:val="0"/>
              <w:noProof/>
              <w:sz w:val="24"/>
              <w:szCs w:val="24"/>
            </w:rPr>
          </w:pPr>
          <w:hyperlink w:anchor="_Toc58260102" w:history="1">
            <w:r w:rsidRPr="00117276">
              <w:rPr>
                <w:rStyle w:val="Hyperlink"/>
                <w:rFonts w:ascii="Times New Roman" w:hAnsi="Times New Roman" w:cs="Times New Roman"/>
                <w:noProof/>
              </w:rPr>
              <w:t>Available at: https://www.avma.org/resources-tools/animal-health-and-welfare/covid-19/guidelines-ppe-covid-19-pandemic-demand-exceeds</w:t>
            </w:r>
            <w:r>
              <w:rPr>
                <w:noProof/>
                <w:webHidden/>
              </w:rPr>
              <w:tab/>
            </w:r>
            <w:r>
              <w:rPr>
                <w:noProof/>
                <w:webHidden/>
              </w:rPr>
              <w:fldChar w:fldCharType="begin"/>
            </w:r>
            <w:r>
              <w:rPr>
                <w:noProof/>
                <w:webHidden/>
              </w:rPr>
              <w:instrText xml:space="preserve"> PAGEREF _Toc58260102 \h </w:instrText>
            </w:r>
            <w:r>
              <w:rPr>
                <w:noProof/>
                <w:webHidden/>
              </w:rPr>
            </w:r>
            <w:r>
              <w:rPr>
                <w:noProof/>
                <w:webHidden/>
              </w:rPr>
              <w:fldChar w:fldCharType="separate"/>
            </w:r>
            <w:r>
              <w:rPr>
                <w:noProof/>
                <w:webHidden/>
              </w:rPr>
              <w:t>15</w:t>
            </w:r>
            <w:r>
              <w:rPr>
                <w:noProof/>
                <w:webHidden/>
              </w:rPr>
              <w:fldChar w:fldCharType="end"/>
            </w:r>
          </w:hyperlink>
        </w:p>
        <w:p w14:paraId="157FA39C" w14:textId="5672C523" w:rsidR="008F11F4" w:rsidRDefault="008F11F4">
          <w:pPr>
            <w:pStyle w:val="TOC2"/>
            <w:tabs>
              <w:tab w:val="right" w:leader="dot" w:pos="9350"/>
            </w:tabs>
            <w:rPr>
              <w:b w:val="0"/>
              <w:bCs w:val="0"/>
              <w:noProof/>
              <w:sz w:val="24"/>
              <w:szCs w:val="24"/>
            </w:rPr>
          </w:pPr>
          <w:hyperlink w:anchor="_Toc58260103" w:history="1">
            <w:r w:rsidRPr="00117276">
              <w:rPr>
                <w:rStyle w:val="Hyperlink"/>
                <w:rFonts w:ascii="Times New Roman" w:hAnsi="Times New Roman" w:cs="Times New Roman"/>
                <w:noProof/>
              </w:rPr>
              <w:t>Scrubs and Uniforms:</w:t>
            </w:r>
            <w:r>
              <w:rPr>
                <w:noProof/>
                <w:webHidden/>
              </w:rPr>
              <w:tab/>
            </w:r>
            <w:r>
              <w:rPr>
                <w:noProof/>
                <w:webHidden/>
              </w:rPr>
              <w:fldChar w:fldCharType="begin"/>
            </w:r>
            <w:r>
              <w:rPr>
                <w:noProof/>
                <w:webHidden/>
              </w:rPr>
              <w:instrText xml:space="preserve"> PAGEREF _Toc58260103 \h </w:instrText>
            </w:r>
            <w:r>
              <w:rPr>
                <w:noProof/>
                <w:webHidden/>
              </w:rPr>
            </w:r>
            <w:r>
              <w:rPr>
                <w:noProof/>
                <w:webHidden/>
              </w:rPr>
              <w:fldChar w:fldCharType="separate"/>
            </w:r>
            <w:r>
              <w:rPr>
                <w:noProof/>
                <w:webHidden/>
              </w:rPr>
              <w:t>15</w:t>
            </w:r>
            <w:r>
              <w:rPr>
                <w:noProof/>
                <w:webHidden/>
              </w:rPr>
              <w:fldChar w:fldCharType="end"/>
            </w:r>
          </w:hyperlink>
        </w:p>
        <w:p w14:paraId="5CB4544A" w14:textId="63DBD6A2" w:rsidR="008F11F4" w:rsidRDefault="008F11F4">
          <w:pPr>
            <w:pStyle w:val="TOC2"/>
            <w:tabs>
              <w:tab w:val="right" w:leader="dot" w:pos="9350"/>
            </w:tabs>
            <w:rPr>
              <w:b w:val="0"/>
              <w:bCs w:val="0"/>
              <w:noProof/>
              <w:sz w:val="24"/>
              <w:szCs w:val="24"/>
            </w:rPr>
          </w:pPr>
          <w:hyperlink w:anchor="_Toc58260104" w:history="1">
            <w:r w:rsidRPr="00117276">
              <w:rPr>
                <w:rStyle w:val="Hyperlink"/>
                <w:rFonts w:ascii="Times New Roman" w:hAnsi="Times New Roman" w:cs="Times New Roman"/>
                <w:noProof/>
              </w:rPr>
              <w:t>PPE:</w:t>
            </w:r>
            <w:r>
              <w:rPr>
                <w:noProof/>
                <w:webHidden/>
              </w:rPr>
              <w:tab/>
            </w:r>
            <w:r>
              <w:rPr>
                <w:noProof/>
                <w:webHidden/>
              </w:rPr>
              <w:fldChar w:fldCharType="begin"/>
            </w:r>
            <w:r>
              <w:rPr>
                <w:noProof/>
                <w:webHidden/>
              </w:rPr>
              <w:instrText xml:space="preserve"> PAGEREF _Toc58260104 \h </w:instrText>
            </w:r>
            <w:r>
              <w:rPr>
                <w:noProof/>
                <w:webHidden/>
              </w:rPr>
            </w:r>
            <w:r>
              <w:rPr>
                <w:noProof/>
                <w:webHidden/>
              </w:rPr>
              <w:fldChar w:fldCharType="separate"/>
            </w:r>
            <w:r>
              <w:rPr>
                <w:noProof/>
                <w:webHidden/>
              </w:rPr>
              <w:t>15</w:t>
            </w:r>
            <w:r>
              <w:rPr>
                <w:noProof/>
                <w:webHidden/>
              </w:rPr>
              <w:fldChar w:fldCharType="end"/>
            </w:r>
          </w:hyperlink>
        </w:p>
        <w:p w14:paraId="0D1272B4" w14:textId="2CB63F22" w:rsidR="008F11F4" w:rsidRDefault="008F11F4">
          <w:pPr>
            <w:pStyle w:val="TOC2"/>
            <w:tabs>
              <w:tab w:val="right" w:leader="dot" w:pos="9350"/>
            </w:tabs>
            <w:rPr>
              <w:b w:val="0"/>
              <w:bCs w:val="0"/>
              <w:noProof/>
              <w:sz w:val="24"/>
              <w:szCs w:val="24"/>
            </w:rPr>
          </w:pPr>
          <w:hyperlink w:anchor="_Toc58260105" w:history="1">
            <w:r w:rsidRPr="00117276">
              <w:rPr>
                <w:rStyle w:val="Hyperlink"/>
                <w:noProof/>
              </w:rPr>
              <w:t>CDC PPE recommendations based on companion animal history</w:t>
            </w:r>
            <w:r>
              <w:rPr>
                <w:noProof/>
                <w:webHidden/>
              </w:rPr>
              <w:tab/>
            </w:r>
            <w:r>
              <w:rPr>
                <w:noProof/>
                <w:webHidden/>
              </w:rPr>
              <w:fldChar w:fldCharType="begin"/>
            </w:r>
            <w:r>
              <w:rPr>
                <w:noProof/>
                <w:webHidden/>
              </w:rPr>
              <w:instrText xml:space="preserve"> PAGEREF _Toc58260105 \h </w:instrText>
            </w:r>
            <w:r>
              <w:rPr>
                <w:noProof/>
                <w:webHidden/>
              </w:rPr>
            </w:r>
            <w:r>
              <w:rPr>
                <w:noProof/>
                <w:webHidden/>
              </w:rPr>
              <w:fldChar w:fldCharType="separate"/>
            </w:r>
            <w:r>
              <w:rPr>
                <w:noProof/>
                <w:webHidden/>
              </w:rPr>
              <w:t>16</w:t>
            </w:r>
            <w:r>
              <w:rPr>
                <w:noProof/>
                <w:webHidden/>
              </w:rPr>
              <w:fldChar w:fldCharType="end"/>
            </w:r>
          </w:hyperlink>
        </w:p>
        <w:p w14:paraId="17C71260" w14:textId="1D395E7F" w:rsidR="008F11F4" w:rsidRDefault="008F11F4">
          <w:pPr>
            <w:pStyle w:val="TOC1"/>
            <w:tabs>
              <w:tab w:val="right" w:leader="dot" w:pos="9350"/>
            </w:tabs>
            <w:rPr>
              <w:b w:val="0"/>
              <w:bCs w:val="0"/>
              <w:i w:val="0"/>
              <w:iCs w:val="0"/>
              <w:noProof/>
            </w:rPr>
          </w:pPr>
          <w:hyperlink w:anchor="_Toc58260106" w:history="1">
            <w:r w:rsidRPr="00117276">
              <w:rPr>
                <w:rStyle w:val="Hyperlink"/>
                <w:rFonts w:ascii="Times New Roman" w:hAnsi="Times New Roman" w:cs="Times New Roman"/>
                <w:noProof/>
              </w:rPr>
              <w:t>Annex 1: Threats and Hazard Identification and Risk Assessment (THIRA)</w:t>
            </w:r>
            <w:r>
              <w:rPr>
                <w:noProof/>
                <w:webHidden/>
              </w:rPr>
              <w:tab/>
            </w:r>
            <w:r>
              <w:rPr>
                <w:noProof/>
                <w:webHidden/>
              </w:rPr>
              <w:fldChar w:fldCharType="begin"/>
            </w:r>
            <w:r>
              <w:rPr>
                <w:noProof/>
                <w:webHidden/>
              </w:rPr>
              <w:instrText xml:space="preserve"> PAGEREF _Toc58260106 \h </w:instrText>
            </w:r>
            <w:r>
              <w:rPr>
                <w:noProof/>
                <w:webHidden/>
              </w:rPr>
            </w:r>
            <w:r>
              <w:rPr>
                <w:noProof/>
                <w:webHidden/>
              </w:rPr>
              <w:fldChar w:fldCharType="separate"/>
            </w:r>
            <w:r>
              <w:rPr>
                <w:noProof/>
                <w:webHidden/>
              </w:rPr>
              <w:t>17</w:t>
            </w:r>
            <w:r>
              <w:rPr>
                <w:noProof/>
                <w:webHidden/>
              </w:rPr>
              <w:fldChar w:fldCharType="end"/>
            </w:r>
          </w:hyperlink>
        </w:p>
        <w:p w14:paraId="4B189C14" w14:textId="2F232E21" w:rsidR="008F11F4" w:rsidRDefault="008F11F4">
          <w:pPr>
            <w:pStyle w:val="TOC1"/>
            <w:tabs>
              <w:tab w:val="right" w:leader="dot" w:pos="9350"/>
            </w:tabs>
            <w:rPr>
              <w:b w:val="0"/>
              <w:bCs w:val="0"/>
              <w:i w:val="0"/>
              <w:iCs w:val="0"/>
              <w:noProof/>
            </w:rPr>
          </w:pPr>
          <w:hyperlink w:anchor="_Toc58260107" w:history="1">
            <w:r w:rsidRPr="00117276">
              <w:rPr>
                <w:rStyle w:val="Hyperlink"/>
                <w:rFonts w:ascii="Times New Roman" w:hAnsi="Times New Roman" w:cs="Times New Roman"/>
                <w:noProof/>
              </w:rPr>
              <w:t>Annex 2: Incident Command System</w:t>
            </w:r>
            <w:r>
              <w:rPr>
                <w:noProof/>
                <w:webHidden/>
              </w:rPr>
              <w:tab/>
            </w:r>
            <w:r>
              <w:rPr>
                <w:noProof/>
                <w:webHidden/>
              </w:rPr>
              <w:fldChar w:fldCharType="begin"/>
            </w:r>
            <w:r>
              <w:rPr>
                <w:noProof/>
                <w:webHidden/>
              </w:rPr>
              <w:instrText xml:space="preserve"> PAGEREF _Toc58260107 \h </w:instrText>
            </w:r>
            <w:r>
              <w:rPr>
                <w:noProof/>
                <w:webHidden/>
              </w:rPr>
            </w:r>
            <w:r>
              <w:rPr>
                <w:noProof/>
                <w:webHidden/>
              </w:rPr>
              <w:fldChar w:fldCharType="separate"/>
            </w:r>
            <w:r>
              <w:rPr>
                <w:noProof/>
                <w:webHidden/>
              </w:rPr>
              <w:t>18</w:t>
            </w:r>
            <w:r>
              <w:rPr>
                <w:noProof/>
                <w:webHidden/>
              </w:rPr>
              <w:fldChar w:fldCharType="end"/>
            </w:r>
          </w:hyperlink>
        </w:p>
        <w:p w14:paraId="0A2895BE" w14:textId="1F96804E" w:rsidR="008F11F4" w:rsidRDefault="008F11F4">
          <w:pPr>
            <w:pStyle w:val="TOC1"/>
            <w:tabs>
              <w:tab w:val="right" w:leader="dot" w:pos="9350"/>
            </w:tabs>
            <w:rPr>
              <w:b w:val="0"/>
              <w:bCs w:val="0"/>
              <w:i w:val="0"/>
              <w:iCs w:val="0"/>
              <w:noProof/>
            </w:rPr>
          </w:pPr>
          <w:hyperlink w:anchor="_Toc58260108" w:history="1">
            <w:r>
              <w:rPr>
                <w:noProof/>
                <w:webHidden/>
              </w:rPr>
              <w:tab/>
            </w:r>
            <w:r>
              <w:rPr>
                <w:noProof/>
                <w:webHidden/>
              </w:rPr>
              <w:fldChar w:fldCharType="begin"/>
            </w:r>
            <w:r>
              <w:rPr>
                <w:noProof/>
                <w:webHidden/>
              </w:rPr>
              <w:instrText xml:space="preserve"> PAGEREF _Toc58260108 \h </w:instrText>
            </w:r>
            <w:r>
              <w:rPr>
                <w:noProof/>
                <w:webHidden/>
              </w:rPr>
            </w:r>
            <w:r>
              <w:rPr>
                <w:noProof/>
                <w:webHidden/>
              </w:rPr>
              <w:fldChar w:fldCharType="separate"/>
            </w:r>
            <w:r>
              <w:rPr>
                <w:noProof/>
                <w:webHidden/>
              </w:rPr>
              <w:t>18</w:t>
            </w:r>
            <w:r>
              <w:rPr>
                <w:noProof/>
                <w:webHidden/>
              </w:rPr>
              <w:fldChar w:fldCharType="end"/>
            </w:r>
          </w:hyperlink>
        </w:p>
        <w:p w14:paraId="520551C5" w14:textId="1C4DECBA" w:rsidR="008F11F4" w:rsidRDefault="008F11F4">
          <w:pPr>
            <w:pStyle w:val="TOC1"/>
            <w:tabs>
              <w:tab w:val="right" w:leader="dot" w:pos="9350"/>
            </w:tabs>
            <w:rPr>
              <w:b w:val="0"/>
              <w:bCs w:val="0"/>
              <w:i w:val="0"/>
              <w:iCs w:val="0"/>
              <w:noProof/>
            </w:rPr>
          </w:pPr>
          <w:hyperlink w:anchor="_Toc58260109" w:history="1">
            <w:r w:rsidRPr="00117276">
              <w:rPr>
                <w:rStyle w:val="Hyperlink"/>
                <w:rFonts w:ascii="Times New Roman" w:hAnsi="Times New Roman" w:cs="Times New Roman"/>
                <w:noProof/>
              </w:rPr>
              <w:t>Annex 3: Community Training Plan</w:t>
            </w:r>
            <w:r>
              <w:rPr>
                <w:noProof/>
                <w:webHidden/>
              </w:rPr>
              <w:tab/>
            </w:r>
            <w:r>
              <w:rPr>
                <w:noProof/>
                <w:webHidden/>
              </w:rPr>
              <w:fldChar w:fldCharType="begin"/>
            </w:r>
            <w:r>
              <w:rPr>
                <w:noProof/>
                <w:webHidden/>
              </w:rPr>
              <w:instrText xml:space="preserve"> PAGEREF _Toc58260109 \h </w:instrText>
            </w:r>
            <w:r>
              <w:rPr>
                <w:noProof/>
                <w:webHidden/>
              </w:rPr>
            </w:r>
            <w:r>
              <w:rPr>
                <w:noProof/>
                <w:webHidden/>
              </w:rPr>
              <w:fldChar w:fldCharType="separate"/>
            </w:r>
            <w:r>
              <w:rPr>
                <w:noProof/>
                <w:webHidden/>
              </w:rPr>
              <w:t>19</w:t>
            </w:r>
            <w:r>
              <w:rPr>
                <w:noProof/>
                <w:webHidden/>
              </w:rPr>
              <w:fldChar w:fldCharType="end"/>
            </w:r>
          </w:hyperlink>
        </w:p>
        <w:p w14:paraId="311ED1CD" w14:textId="1599C568" w:rsidR="008F11F4" w:rsidRDefault="008F11F4">
          <w:pPr>
            <w:pStyle w:val="TOC1"/>
            <w:tabs>
              <w:tab w:val="right" w:leader="dot" w:pos="9350"/>
            </w:tabs>
            <w:rPr>
              <w:b w:val="0"/>
              <w:bCs w:val="0"/>
              <w:i w:val="0"/>
              <w:iCs w:val="0"/>
              <w:noProof/>
            </w:rPr>
          </w:pPr>
          <w:hyperlink w:anchor="_Toc58260110" w:history="1">
            <w:r w:rsidRPr="00117276">
              <w:rPr>
                <w:rStyle w:val="Hyperlink"/>
                <w:noProof/>
              </w:rPr>
              <w:t>Annex 4: AVMA Guidance on Testing for SARS-COV-2</w:t>
            </w:r>
            <w:r>
              <w:rPr>
                <w:noProof/>
                <w:webHidden/>
              </w:rPr>
              <w:tab/>
            </w:r>
            <w:r>
              <w:rPr>
                <w:noProof/>
                <w:webHidden/>
              </w:rPr>
              <w:fldChar w:fldCharType="begin"/>
            </w:r>
            <w:r>
              <w:rPr>
                <w:noProof/>
                <w:webHidden/>
              </w:rPr>
              <w:instrText xml:space="preserve"> PAGEREF _Toc58260110 \h </w:instrText>
            </w:r>
            <w:r>
              <w:rPr>
                <w:noProof/>
                <w:webHidden/>
              </w:rPr>
            </w:r>
            <w:r>
              <w:rPr>
                <w:noProof/>
                <w:webHidden/>
              </w:rPr>
              <w:fldChar w:fldCharType="separate"/>
            </w:r>
            <w:r>
              <w:rPr>
                <w:noProof/>
                <w:webHidden/>
              </w:rPr>
              <w:t>20</w:t>
            </w:r>
            <w:r>
              <w:rPr>
                <w:noProof/>
                <w:webHidden/>
              </w:rPr>
              <w:fldChar w:fldCharType="end"/>
            </w:r>
          </w:hyperlink>
        </w:p>
        <w:p w14:paraId="06637A25" w14:textId="1B3615CC" w:rsidR="008F11F4" w:rsidRDefault="008F11F4">
          <w:pPr>
            <w:pStyle w:val="TOC1"/>
            <w:tabs>
              <w:tab w:val="right" w:leader="dot" w:pos="9350"/>
            </w:tabs>
            <w:rPr>
              <w:b w:val="0"/>
              <w:bCs w:val="0"/>
              <w:i w:val="0"/>
              <w:iCs w:val="0"/>
              <w:noProof/>
            </w:rPr>
          </w:pPr>
          <w:hyperlink w:anchor="_Toc58260111" w:history="1">
            <w:r w:rsidRPr="00117276">
              <w:rPr>
                <w:rStyle w:val="Hyperlink"/>
                <w:rFonts w:ascii="Times New Roman" w:hAnsi="Times New Roman" w:cs="Times New Roman"/>
                <w:noProof/>
              </w:rPr>
              <w:t>Works Cited</w:t>
            </w:r>
            <w:r>
              <w:rPr>
                <w:noProof/>
                <w:webHidden/>
              </w:rPr>
              <w:tab/>
            </w:r>
            <w:r>
              <w:rPr>
                <w:noProof/>
                <w:webHidden/>
              </w:rPr>
              <w:fldChar w:fldCharType="begin"/>
            </w:r>
            <w:r>
              <w:rPr>
                <w:noProof/>
                <w:webHidden/>
              </w:rPr>
              <w:instrText xml:space="preserve"> PAGEREF _Toc58260111 \h </w:instrText>
            </w:r>
            <w:r>
              <w:rPr>
                <w:noProof/>
                <w:webHidden/>
              </w:rPr>
            </w:r>
            <w:r>
              <w:rPr>
                <w:noProof/>
                <w:webHidden/>
              </w:rPr>
              <w:fldChar w:fldCharType="separate"/>
            </w:r>
            <w:r>
              <w:rPr>
                <w:noProof/>
                <w:webHidden/>
              </w:rPr>
              <w:t>21</w:t>
            </w:r>
            <w:r>
              <w:rPr>
                <w:noProof/>
                <w:webHidden/>
              </w:rPr>
              <w:fldChar w:fldCharType="end"/>
            </w:r>
          </w:hyperlink>
        </w:p>
        <w:p w14:paraId="39311288" w14:textId="31519AA9" w:rsidR="008C287B" w:rsidRPr="00D93536" w:rsidRDefault="008C287B" w:rsidP="00866667">
          <w:pPr>
            <w:jc w:val="both"/>
            <w:rPr>
              <w:rFonts w:ascii="Times New Roman" w:hAnsi="Times New Roman" w:cs="Times New Roman"/>
            </w:rPr>
          </w:pPr>
          <w:r w:rsidRPr="00D93536">
            <w:rPr>
              <w:rFonts w:ascii="Times New Roman" w:hAnsi="Times New Roman" w:cs="Times New Roman"/>
              <w:b/>
              <w:bCs/>
              <w:noProof/>
            </w:rPr>
            <w:fldChar w:fldCharType="end"/>
          </w:r>
        </w:p>
      </w:sdtContent>
    </w:sdt>
    <w:p w14:paraId="6FDB71A7" w14:textId="77777777" w:rsidR="00C14486" w:rsidRDefault="00C14486" w:rsidP="00866667">
      <w:pPr>
        <w:pStyle w:val="Heading1"/>
        <w:jc w:val="both"/>
        <w:rPr>
          <w:rFonts w:ascii="Times New Roman" w:hAnsi="Times New Roman" w:cs="Times New Roman"/>
          <w:sz w:val="44"/>
          <w:szCs w:val="44"/>
        </w:rPr>
        <w:sectPr w:rsidR="00C14486">
          <w:footerReference w:type="even" r:id="rId9"/>
          <w:footerReference w:type="default" r:id="rId10"/>
          <w:pgSz w:w="12240" w:h="15840"/>
          <w:pgMar w:top="1440" w:right="1440" w:bottom="1440" w:left="1440" w:header="720" w:footer="720" w:gutter="0"/>
          <w:cols w:space="720"/>
          <w:docGrid w:linePitch="360"/>
        </w:sectPr>
      </w:pPr>
    </w:p>
    <w:p w14:paraId="0B55FCF8" w14:textId="73FFD112" w:rsidR="001C4E74" w:rsidRDefault="001C4E74" w:rsidP="0004691B">
      <w:pPr>
        <w:pStyle w:val="Heading1"/>
        <w:rPr>
          <w:u w:val="single"/>
        </w:rPr>
      </w:pPr>
      <w:bookmarkStart w:id="0" w:name="_Toc58260069"/>
      <w:r w:rsidRPr="0004691B">
        <w:rPr>
          <w:u w:val="single"/>
        </w:rPr>
        <w:lastRenderedPageBreak/>
        <w:t>Preface</w:t>
      </w:r>
      <w:bookmarkEnd w:id="0"/>
    </w:p>
    <w:p w14:paraId="38049C26" w14:textId="77777777" w:rsidR="0004691B" w:rsidRPr="0004691B" w:rsidRDefault="0004691B" w:rsidP="0004691B"/>
    <w:p w14:paraId="138A2E2A" w14:textId="00AFD15F" w:rsidR="00132672" w:rsidRPr="0004691B" w:rsidRDefault="00B16564" w:rsidP="0004691B">
      <w:pPr>
        <w:pStyle w:val="Heading2"/>
      </w:pPr>
      <w:bookmarkStart w:id="1" w:name="_Toc58260070"/>
      <w:r w:rsidRPr="0004691B">
        <w:t>Background:</w:t>
      </w:r>
      <w:bookmarkEnd w:id="1"/>
    </w:p>
    <w:p w14:paraId="0052EDEB" w14:textId="05BA8FC1" w:rsidR="00132672" w:rsidRPr="00D93536" w:rsidRDefault="00132672" w:rsidP="00132672">
      <w:pPr>
        <w:jc w:val="both"/>
        <w:rPr>
          <w:rFonts w:ascii="Times New Roman" w:hAnsi="Times New Roman" w:cs="Times New Roman"/>
        </w:rPr>
      </w:pPr>
      <w:r w:rsidRPr="00D93536">
        <w:rPr>
          <w:rFonts w:ascii="Times New Roman" w:hAnsi="Times New Roman" w:cs="Times New Roman"/>
        </w:rPr>
        <w:t>On January 30</w:t>
      </w:r>
      <w:r w:rsidRPr="00D93536">
        <w:rPr>
          <w:rFonts w:ascii="Times New Roman" w:hAnsi="Times New Roman" w:cs="Times New Roman"/>
          <w:vertAlign w:val="superscript"/>
        </w:rPr>
        <w:t>th</w:t>
      </w:r>
      <w:r w:rsidRPr="00D93536">
        <w:rPr>
          <w:rFonts w:ascii="Times New Roman" w:hAnsi="Times New Roman" w:cs="Times New Roman"/>
        </w:rPr>
        <w:t xml:space="preserve">, 2020, the World Health Organization declared a Public Health Emergency of </w:t>
      </w:r>
      <w:r w:rsidR="002F1600" w:rsidRPr="00D93536">
        <w:rPr>
          <w:rFonts w:ascii="Times New Roman" w:hAnsi="Times New Roman" w:cs="Times New Roman"/>
        </w:rPr>
        <w:t>International</w:t>
      </w:r>
      <w:r w:rsidRPr="00D93536">
        <w:rPr>
          <w:rFonts w:ascii="Times New Roman" w:hAnsi="Times New Roman" w:cs="Times New Roman"/>
        </w:rPr>
        <w:t xml:space="preserve"> Concern in response to the outbreak of a novel Coronavirus (COVID-19) in Wuhan, China. By March 11</w:t>
      </w:r>
      <w:r w:rsidRPr="00D93536">
        <w:rPr>
          <w:rFonts w:ascii="Times New Roman" w:hAnsi="Times New Roman" w:cs="Times New Roman"/>
          <w:vertAlign w:val="superscript"/>
        </w:rPr>
        <w:t>th</w:t>
      </w:r>
      <w:r w:rsidRPr="00D93536">
        <w:rPr>
          <w:rFonts w:ascii="Times New Roman" w:hAnsi="Times New Roman" w:cs="Times New Roman"/>
        </w:rPr>
        <w:t xml:space="preserve">, 2020, the WHO declared the outbreak a pandemic, as the virus spread across the globe. </w:t>
      </w:r>
      <w:r w:rsidR="00D758ED" w:rsidRPr="00D93536">
        <w:rPr>
          <w:rFonts w:ascii="Times New Roman" w:hAnsi="Times New Roman" w:cs="Times New Roman"/>
        </w:rPr>
        <w:t>The CDC confirmed the first case of COVID-19 in the United States in Washington state on January 20</w:t>
      </w:r>
      <w:r w:rsidR="00D758ED" w:rsidRPr="00D93536">
        <w:rPr>
          <w:rFonts w:ascii="Times New Roman" w:hAnsi="Times New Roman" w:cs="Times New Roman"/>
          <w:vertAlign w:val="superscript"/>
        </w:rPr>
        <w:t>th</w:t>
      </w:r>
      <w:r w:rsidR="00D758ED" w:rsidRPr="00D93536">
        <w:rPr>
          <w:rFonts w:ascii="Times New Roman" w:hAnsi="Times New Roman" w:cs="Times New Roman"/>
        </w:rPr>
        <w:t xml:space="preserve">, 2020. </w:t>
      </w:r>
      <w:r w:rsidRPr="00D93536">
        <w:rPr>
          <w:rFonts w:ascii="Times New Roman" w:hAnsi="Times New Roman" w:cs="Times New Roman"/>
        </w:rPr>
        <w:t>To date, there are over 12,000,000 confirmed cases within the United States of America</w:t>
      </w:r>
      <w:r w:rsidR="002F1600" w:rsidRPr="00D93536">
        <w:rPr>
          <w:rFonts w:ascii="Times New Roman" w:hAnsi="Times New Roman" w:cs="Times New Roman"/>
        </w:rPr>
        <w:t>,</w:t>
      </w:r>
      <w:r w:rsidRPr="00D93536">
        <w:rPr>
          <w:rFonts w:ascii="Times New Roman" w:hAnsi="Times New Roman" w:cs="Times New Roman"/>
        </w:rPr>
        <w:t xml:space="preserve"> with over 250,000 dead</w:t>
      </w:r>
      <w:sdt>
        <w:sdtPr>
          <w:rPr>
            <w:rFonts w:ascii="Times New Roman" w:hAnsi="Times New Roman" w:cs="Times New Roman"/>
          </w:rPr>
          <w:id w:val="-1653681320"/>
          <w:citation/>
        </w:sdtPr>
        <w:sdtContent>
          <w:r w:rsidRPr="00D93536">
            <w:rPr>
              <w:rFonts w:ascii="Times New Roman" w:hAnsi="Times New Roman" w:cs="Times New Roman"/>
            </w:rPr>
            <w:fldChar w:fldCharType="begin"/>
          </w:r>
          <w:r w:rsidRPr="00D93536">
            <w:rPr>
              <w:rFonts w:ascii="Times New Roman" w:hAnsi="Times New Roman" w:cs="Times New Roman"/>
            </w:rPr>
            <w:instrText xml:space="preserve"> CITATION Wor20 \l 1033 </w:instrText>
          </w:r>
          <w:r w:rsidRPr="00D93536">
            <w:rPr>
              <w:rFonts w:ascii="Times New Roman" w:hAnsi="Times New Roman" w:cs="Times New Roman"/>
            </w:rPr>
            <w:fldChar w:fldCharType="separate"/>
          </w:r>
          <w:r w:rsidRPr="00D93536">
            <w:rPr>
              <w:rFonts w:ascii="Times New Roman" w:hAnsi="Times New Roman" w:cs="Times New Roman"/>
              <w:noProof/>
            </w:rPr>
            <w:t xml:space="preserve"> (World Health Organization, 2020)</w:t>
          </w:r>
          <w:r w:rsidRPr="00D93536">
            <w:rPr>
              <w:rFonts w:ascii="Times New Roman" w:hAnsi="Times New Roman" w:cs="Times New Roman"/>
            </w:rPr>
            <w:fldChar w:fldCharType="end"/>
          </w:r>
        </w:sdtContent>
      </w:sdt>
      <w:r w:rsidRPr="00D93536">
        <w:rPr>
          <w:rFonts w:ascii="Times New Roman" w:hAnsi="Times New Roman" w:cs="Times New Roman"/>
        </w:rPr>
        <w:t xml:space="preserve">. </w:t>
      </w:r>
    </w:p>
    <w:p w14:paraId="6612E5BE" w14:textId="77777777" w:rsidR="00132672" w:rsidRPr="00D93536" w:rsidRDefault="00132672" w:rsidP="00866667">
      <w:pPr>
        <w:jc w:val="both"/>
        <w:rPr>
          <w:rFonts w:ascii="Times New Roman" w:hAnsi="Times New Roman" w:cs="Times New Roman"/>
        </w:rPr>
      </w:pPr>
    </w:p>
    <w:p w14:paraId="47A1E219" w14:textId="0266D331" w:rsidR="00132672" w:rsidRPr="00D93536" w:rsidRDefault="00D91437" w:rsidP="00132672">
      <w:pPr>
        <w:jc w:val="both"/>
        <w:rPr>
          <w:rFonts w:ascii="Times New Roman" w:hAnsi="Times New Roman" w:cs="Times New Roman"/>
        </w:rPr>
      </w:pPr>
      <w:r w:rsidRPr="00D93536">
        <w:rPr>
          <w:rFonts w:ascii="Times New Roman" w:hAnsi="Times New Roman" w:cs="Times New Roman"/>
        </w:rPr>
        <w:t>SARS-CoV-2 or “COVID-19” is a respiratory virus, similar to SARS or MERs-</w:t>
      </w:r>
      <w:proofErr w:type="spellStart"/>
      <w:r w:rsidRPr="00D93536">
        <w:rPr>
          <w:rFonts w:ascii="Times New Roman" w:hAnsi="Times New Roman" w:cs="Times New Roman"/>
        </w:rPr>
        <w:t>CoV</w:t>
      </w:r>
      <w:proofErr w:type="spellEnd"/>
      <w:r w:rsidRPr="00D93536">
        <w:rPr>
          <w:rFonts w:ascii="Times New Roman" w:hAnsi="Times New Roman" w:cs="Times New Roman"/>
        </w:rPr>
        <w:t xml:space="preserve">.  Common symptoms include fever, dry cough, shortness of breath, fatigue, loss </w:t>
      </w:r>
      <w:r w:rsidR="002F1600" w:rsidRPr="00D93536">
        <w:rPr>
          <w:rFonts w:ascii="Times New Roman" w:hAnsi="Times New Roman" w:cs="Times New Roman"/>
        </w:rPr>
        <w:t xml:space="preserve">of </w:t>
      </w:r>
      <w:r w:rsidRPr="00D93536">
        <w:rPr>
          <w:rFonts w:ascii="Times New Roman" w:hAnsi="Times New Roman" w:cs="Times New Roman"/>
        </w:rPr>
        <w:t xml:space="preserve">smell, loss of appetite, and body aches. </w:t>
      </w:r>
      <w:r w:rsidR="00132672" w:rsidRPr="00D93536">
        <w:rPr>
          <w:rFonts w:ascii="Times New Roman" w:hAnsi="Times New Roman" w:cs="Times New Roman"/>
        </w:rPr>
        <w:t xml:space="preserve">There is currently no known cure. However, multiple vaccines are </w:t>
      </w:r>
      <w:r w:rsidR="002F1600" w:rsidRPr="00D93536">
        <w:rPr>
          <w:rFonts w:ascii="Times New Roman" w:hAnsi="Times New Roman" w:cs="Times New Roman"/>
        </w:rPr>
        <w:t>now</w:t>
      </w:r>
      <w:r w:rsidR="00132672" w:rsidRPr="00D93536">
        <w:rPr>
          <w:rFonts w:ascii="Times New Roman" w:hAnsi="Times New Roman" w:cs="Times New Roman"/>
        </w:rPr>
        <w:t xml:space="preserve"> in Phase III trials</w:t>
      </w:r>
      <w:r w:rsidR="00D758ED" w:rsidRPr="00D93536">
        <w:rPr>
          <w:rFonts w:ascii="Times New Roman" w:hAnsi="Times New Roman" w:cs="Times New Roman"/>
        </w:rPr>
        <w:t>.</w:t>
      </w:r>
    </w:p>
    <w:p w14:paraId="54021D53" w14:textId="77777777" w:rsidR="00D91437" w:rsidRPr="00D93536" w:rsidRDefault="00D91437" w:rsidP="00866667">
      <w:pPr>
        <w:jc w:val="both"/>
        <w:rPr>
          <w:rFonts w:ascii="Times New Roman" w:hAnsi="Times New Roman" w:cs="Times New Roman"/>
        </w:rPr>
      </w:pPr>
    </w:p>
    <w:p w14:paraId="1A0F3B8C" w14:textId="33A481A5" w:rsidR="00B16564" w:rsidRPr="00D93536" w:rsidRDefault="00B16564" w:rsidP="00866667">
      <w:pPr>
        <w:jc w:val="both"/>
        <w:rPr>
          <w:rFonts w:ascii="Times New Roman" w:hAnsi="Times New Roman" w:cs="Times New Roman"/>
        </w:rPr>
      </w:pPr>
      <w:r w:rsidRPr="00D93536">
        <w:rPr>
          <w:rFonts w:ascii="Times New Roman" w:hAnsi="Times New Roman" w:cs="Times New Roman"/>
        </w:rPr>
        <w:t xml:space="preserve">The pandemic has changed the </w:t>
      </w:r>
      <w:r w:rsidR="004E31CD" w:rsidRPr="00D93536">
        <w:rPr>
          <w:rFonts w:ascii="Times New Roman" w:hAnsi="Times New Roman" w:cs="Times New Roman"/>
        </w:rPr>
        <w:t>process</w:t>
      </w:r>
      <w:r w:rsidRPr="00D93536">
        <w:rPr>
          <w:rFonts w:ascii="Times New Roman" w:hAnsi="Times New Roman" w:cs="Times New Roman"/>
        </w:rPr>
        <w:t xml:space="preserve"> of everyday life, altering many workplace activities, including animal healthcare.</w:t>
      </w:r>
      <w:r w:rsidR="00132672" w:rsidRPr="00D93536">
        <w:rPr>
          <w:rFonts w:ascii="Times New Roman" w:hAnsi="Times New Roman" w:cs="Times New Roman"/>
        </w:rPr>
        <w:t xml:space="preserve"> </w:t>
      </w:r>
      <w:r w:rsidR="00D758ED" w:rsidRPr="00D93536">
        <w:rPr>
          <w:rFonts w:ascii="Times New Roman" w:hAnsi="Times New Roman" w:cs="Times New Roman"/>
        </w:rPr>
        <w:t xml:space="preserve">The veterinarians and staff are essential employees and must make every effort to maintain a safe environment for themselves, the clients, and pets. </w:t>
      </w:r>
    </w:p>
    <w:p w14:paraId="085B2EDC" w14:textId="77777777" w:rsidR="00B16564" w:rsidRPr="00D93536" w:rsidRDefault="00B16564" w:rsidP="00866667">
      <w:pPr>
        <w:jc w:val="both"/>
        <w:rPr>
          <w:rFonts w:ascii="Times New Roman" w:hAnsi="Times New Roman" w:cs="Times New Roman"/>
        </w:rPr>
      </w:pPr>
    </w:p>
    <w:p w14:paraId="7614C409" w14:textId="77777777" w:rsidR="008C287B" w:rsidRPr="00D93536" w:rsidRDefault="008C287B" w:rsidP="00866667">
      <w:pPr>
        <w:jc w:val="both"/>
        <w:rPr>
          <w:rFonts w:ascii="Times New Roman" w:eastAsiaTheme="majorEastAsia" w:hAnsi="Times New Roman" w:cs="Times New Roman"/>
          <w:color w:val="2F5496" w:themeColor="accent1" w:themeShade="BF"/>
          <w:sz w:val="44"/>
          <w:szCs w:val="44"/>
        </w:rPr>
      </w:pPr>
      <w:r w:rsidRPr="00D93536">
        <w:rPr>
          <w:rFonts w:ascii="Times New Roman" w:hAnsi="Times New Roman" w:cs="Times New Roman"/>
          <w:sz w:val="44"/>
          <w:szCs w:val="44"/>
        </w:rPr>
        <w:br w:type="page"/>
      </w:r>
    </w:p>
    <w:p w14:paraId="1476F7EA" w14:textId="77777777" w:rsidR="00C14486" w:rsidRDefault="00C14486" w:rsidP="00866667">
      <w:pPr>
        <w:pStyle w:val="Heading1"/>
        <w:jc w:val="both"/>
        <w:rPr>
          <w:rFonts w:ascii="Times New Roman" w:hAnsi="Times New Roman" w:cs="Times New Roman"/>
          <w:sz w:val="44"/>
          <w:szCs w:val="44"/>
        </w:rPr>
        <w:sectPr w:rsidR="00C14486">
          <w:pgSz w:w="12240" w:h="15840"/>
          <w:pgMar w:top="1440" w:right="1440" w:bottom="1440" w:left="1440" w:header="720" w:footer="720" w:gutter="0"/>
          <w:cols w:space="720"/>
          <w:docGrid w:linePitch="360"/>
        </w:sectPr>
      </w:pPr>
    </w:p>
    <w:p w14:paraId="01E03D95" w14:textId="1EE6B9EA" w:rsidR="00CF3B7A" w:rsidRPr="00C10D8E" w:rsidRDefault="00CF3B7A" w:rsidP="00C10D8E">
      <w:pPr>
        <w:pStyle w:val="Heading1"/>
      </w:pPr>
      <w:bookmarkStart w:id="2" w:name="_Toc58260071"/>
      <w:r w:rsidRPr="00C10D8E">
        <w:lastRenderedPageBreak/>
        <w:t>Signature Page</w:t>
      </w:r>
      <w:bookmarkEnd w:id="2"/>
    </w:p>
    <w:p w14:paraId="3C2622BA" w14:textId="77777777" w:rsidR="003F463F" w:rsidRPr="00D93536" w:rsidRDefault="003F463F" w:rsidP="00866667">
      <w:pPr>
        <w:jc w:val="both"/>
        <w:rPr>
          <w:rFonts w:ascii="Times New Roman" w:hAnsi="Times New Roman" w:cs="Times New Roman"/>
        </w:rPr>
      </w:pPr>
    </w:p>
    <w:p w14:paraId="7A43EDBF" w14:textId="65399976" w:rsidR="003F463F" w:rsidRPr="00C10D8E" w:rsidRDefault="00904A28" w:rsidP="00C10D8E">
      <w:pPr>
        <w:pStyle w:val="Heading2"/>
      </w:pPr>
      <w:bookmarkStart w:id="3" w:name="_Toc58260072"/>
      <w:r w:rsidRPr="00C10D8E">
        <w:t>Veterinarians</w:t>
      </w:r>
      <w:r w:rsidR="003F463F" w:rsidRPr="00C10D8E">
        <w:t>:</w:t>
      </w:r>
      <w:bookmarkEnd w:id="3"/>
    </w:p>
    <w:p w14:paraId="1CD7454D" w14:textId="77777777" w:rsidR="003F463F" w:rsidRPr="00D93536" w:rsidRDefault="003F463F" w:rsidP="00866667">
      <w:pPr>
        <w:jc w:val="both"/>
        <w:rPr>
          <w:rFonts w:ascii="Times New Roman" w:hAnsi="Times New Roman" w:cs="Times New Roman"/>
        </w:rPr>
      </w:pPr>
    </w:p>
    <w:p w14:paraId="47FA38B1" w14:textId="77777777" w:rsidR="003F463F" w:rsidRPr="00D93536" w:rsidRDefault="003F463F" w:rsidP="00866667">
      <w:pPr>
        <w:jc w:val="both"/>
        <w:rPr>
          <w:rFonts w:ascii="Times New Roman" w:hAnsi="Times New Roman" w:cs="Times New Roman"/>
        </w:rPr>
      </w:pPr>
      <w:r w:rsidRPr="00D93536">
        <w:rPr>
          <w:rFonts w:ascii="Times New Roman" w:hAnsi="Times New Roman" w:cs="Times New Roman"/>
        </w:rPr>
        <w:softHyphen/>
      </w:r>
      <w:r w:rsidRPr="00D93536">
        <w:rPr>
          <w:rFonts w:ascii="Times New Roman" w:hAnsi="Times New Roman" w:cs="Times New Roman"/>
        </w:rPr>
        <w:softHyphen/>
        <w:t>_____________________________________________________________________________</w:t>
      </w:r>
    </w:p>
    <w:p w14:paraId="734C7296" w14:textId="0721FB20" w:rsidR="003F463F" w:rsidRPr="00D93536" w:rsidRDefault="003F463F" w:rsidP="00866667">
      <w:pPr>
        <w:jc w:val="both"/>
        <w:rPr>
          <w:rFonts w:ascii="Times New Roman" w:hAnsi="Times New Roman" w:cs="Times New Roman"/>
        </w:rPr>
      </w:pPr>
      <w:r w:rsidRPr="00D93536">
        <w:rPr>
          <w:rFonts w:ascii="Times New Roman" w:hAnsi="Times New Roman" w:cs="Times New Roman"/>
        </w:rPr>
        <w:t>Jenny Campbell, DVM (Owner and Veterinarian)</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3DABAC27" w14:textId="77777777" w:rsidR="00904A28" w:rsidRPr="00D93536" w:rsidRDefault="00904A28" w:rsidP="00866667">
      <w:pPr>
        <w:jc w:val="both"/>
        <w:rPr>
          <w:rFonts w:ascii="Times New Roman" w:hAnsi="Times New Roman" w:cs="Times New Roman"/>
        </w:rPr>
      </w:pPr>
    </w:p>
    <w:p w14:paraId="60C7A5E9" w14:textId="128E4AFB" w:rsidR="003F463F" w:rsidRPr="00D93536" w:rsidRDefault="003F463F" w:rsidP="00866667">
      <w:pPr>
        <w:jc w:val="both"/>
        <w:rPr>
          <w:rFonts w:ascii="Times New Roman" w:hAnsi="Times New Roman" w:cs="Times New Roman"/>
        </w:rPr>
      </w:pPr>
      <w:r w:rsidRPr="00D93536">
        <w:rPr>
          <w:rFonts w:ascii="Times New Roman" w:hAnsi="Times New Roman" w:cs="Times New Roman"/>
        </w:rPr>
        <w:t>_____________________________________________________________________________</w:t>
      </w:r>
    </w:p>
    <w:p w14:paraId="6634C597" w14:textId="6BB81EE6" w:rsidR="003F463F" w:rsidRPr="00D93536" w:rsidRDefault="003F463F" w:rsidP="00866667">
      <w:pPr>
        <w:jc w:val="both"/>
        <w:rPr>
          <w:rFonts w:ascii="Times New Roman" w:hAnsi="Times New Roman" w:cs="Times New Roman"/>
        </w:rPr>
      </w:pPr>
      <w:r w:rsidRPr="00D93536">
        <w:rPr>
          <w:rFonts w:ascii="Times New Roman" w:hAnsi="Times New Roman" w:cs="Times New Roman"/>
        </w:rPr>
        <w:t>Deborah Inge, DVM</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24CB785C" w14:textId="77777777" w:rsidR="00904A28" w:rsidRPr="00D93536" w:rsidRDefault="00904A28" w:rsidP="00866667">
      <w:pPr>
        <w:jc w:val="both"/>
        <w:rPr>
          <w:rFonts w:ascii="Times New Roman" w:hAnsi="Times New Roman" w:cs="Times New Roman"/>
        </w:rPr>
      </w:pPr>
    </w:p>
    <w:p w14:paraId="7DC1EEB3" w14:textId="566EA604" w:rsidR="003F463F" w:rsidRPr="00D93536" w:rsidRDefault="003F463F" w:rsidP="00866667">
      <w:pPr>
        <w:jc w:val="both"/>
        <w:rPr>
          <w:rFonts w:ascii="Times New Roman" w:hAnsi="Times New Roman" w:cs="Times New Roman"/>
        </w:rPr>
      </w:pP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t>_____________________________________________________________________________</w:t>
      </w:r>
    </w:p>
    <w:p w14:paraId="5BAEB1BC" w14:textId="77777777" w:rsidR="003F463F" w:rsidRPr="00D93536" w:rsidRDefault="003F463F" w:rsidP="00866667">
      <w:pPr>
        <w:jc w:val="both"/>
        <w:rPr>
          <w:rFonts w:ascii="Times New Roman" w:hAnsi="Times New Roman" w:cs="Times New Roman"/>
        </w:rPr>
      </w:pPr>
      <w:r w:rsidRPr="00D93536">
        <w:rPr>
          <w:rFonts w:ascii="Times New Roman" w:hAnsi="Times New Roman" w:cs="Times New Roman"/>
        </w:rPr>
        <w:t>Kim Cochran, DVM</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1750CDBF" w14:textId="77777777" w:rsidR="003F463F" w:rsidRPr="00D93536" w:rsidRDefault="003F463F" w:rsidP="00866667">
      <w:pPr>
        <w:jc w:val="both"/>
        <w:rPr>
          <w:rFonts w:ascii="Times New Roman" w:hAnsi="Times New Roman" w:cs="Times New Roman"/>
        </w:rPr>
      </w:pPr>
    </w:p>
    <w:p w14:paraId="2423FC71" w14:textId="77777777" w:rsidR="003F463F" w:rsidRPr="00D93536" w:rsidRDefault="003F463F" w:rsidP="00866667">
      <w:pPr>
        <w:jc w:val="both"/>
        <w:rPr>
          <w:rFonts w:ascii="Times New Roman" w:hAnsi="Times New Roman" w:cs="Times New Roman"/>
        </w:rPr>
      </w:pP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t>_____________________________________________________________________________</w:t>
      </w:r>
    </w:p>
    <w:p w14:paraId="6DE3CABB" w14:textId="434DB71F" w:rsidR="003F463F" w:rsidRPr="00D93536" w:rsidRDefault="003F463F" w:rsidP="00866667">
      <w:pPr>
        <w:jc w:val="both"/>
        <w:rPr>
          <w:rFonts w:ascii="Times New Roman" w:hAnsi="Times New Roman" w:cs="Times New Roman"/>
        </w:rPr>
      </w:pPr>
      <w:r w:rsidRPr="00D93536">
        <w:rPr>
          <w:rFonts w:ascii="Times New Roman" w:hAnsi="Times New Roman" w:cs="Times New Roman"/>
        </w:rPr>
        <w:t>Judy Mason, DVM</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r w:rsidRPr="00D93536">
        <w:rPr>
          <w:rFonts w:ascii="Times New Roman" w:hAnsi="Times New Roman" w:cs="Times New Roman"/>
        </w:rPr>
        <w:tab/>
      </w:r>
    </w:p>
    <w:p w14:paraId="30D7C5AF" w14:textId="3EC87FEF" w:rsidR="003F463F" w:rsidRPr="00D93536" w:rsidRDefault="003F463F" w:rsidP="00866667">
      <w:pPr>
        <w:pStyle w:val="Heading1"/>
        <w:jc w:val="both"/>
        <w:rPr>
          <w:rFonts w:ascii="Times New Roman" w:hAnsi="Times New Roman" w:cs="Times New Roman"/>
          <w:sz w:val="44"/>
          <w:szCs w:val="44"/>
        </w:rPr>
      </w:pPr>
    </w:p>
    <w:p w14:paraId="2CE0BD8E" w14:textId="7D30C608" w:rsidR="003F463F" w:rsidRPr="00C10D8E" w:rsidRDefault="003F463F" w:rsidP="00C10D8E">
      <w:pPr>
        <w:pStyle w:val="Heading2"/>
      </w:pPr>
      <w:bookmarkStart w:id="4" w:name="_Toc58260073"/>
      <w:r w:rsidRPr="00C10D8E">
        <w:t>Licensed Veterinary Technicians Supervisor:</w:t>
      </w:r>
      <w:bookmarkEnd w:id="4"/>
    </w:p>
    <w:p w14:paraId="3D3489C3" w14:textId="2395CEB1" w:rsidR="003F463F" w:rsidRPr="00D93536" w:rsidRDefault="003F463F" w:rsidP="00866667">
      <w:pPr>
        <w:jc w:val="both"/>
        <w:rPr>
          <w:rFonts w:ascii="Times New Roman" w:hAnsi="Times New Roman" w:cs="Times New Roman"/>
        </w:rPr>
      </w:pPr>
    </w:p>
    <w:p w14:paraId="45270F67" w14:textId="70D414B4" w:rsidR="003F463F" w:rsidRPr="00D93536" w:rsidRDefault="003F463F" w:rsidP="00866667">
      <w:pPr>
        <w:jc w:val="both"/>
        <w:rPr>
          <w:rFonts w:ascii="Times New Roman" w:hAnsi="Times New Roman" w:cs="Times New Roman"/>
        </w:rPr>
      </w:pP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r>
      <w:r w:rsidRPr="00D93536">
        <w:rPr>
          <w:rFonts w:ascii="Times New Roman" w:hAnsi="Times New Roman" w:cs="Times New Roman"/>
        </w:rPr>
        <w:softHyphen/>
        <w:t>______________________________________________________________________________</w:t>
      </w:r>
    </w:p>
    <w:p w14:paraId="132B3CB2" w14:textId="7D07D5F3" w:rsidR="003F463F" w:rsidRPr="00D93536" w:rsidRDefault="003F463F" w:rsidP="00866667">
      <w:pPr>
        <w:jc w:val="both"/>
        <w:rPr>
          <w:rFonts w:ascii="Times New Roman" w:hAnsi="Times New Roman" w:cs="Times New Roman"/>
        </w:rPr>
      </w:pPr>
      <w:r w:rsidRPr="00D93536">
        <w:rPr>
          <w:rFonts w:ascii="Times New Roman" w:hAnsi="Times New Roman" w:cs="Times New Roman"/>
        </w:rPr>
        <w:t>Samantha Wood, LVT</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30DF9ADC" w14:textId="0D44B454" w:rsidR="003F463F" w:rsidRPr="00D93536" w:rsidRDefault="003F463F" w:rsidP="00866667">
      <w:pPr>
        <w:jc w:val="both"/>
        <w:rPr>
          <w:rFonts w:ascii="Times New Roman" w:hAnsi="Times New Roman" w:cs="Times New Roman"/>
        </w:rPr>
      </w:pPr>
    </w:p>
    <w:p w14:paraId="1FC6BC28" w14:textId="262D0281" w:rsidR="003F463F" w:rsidRPr="00D93536" w:rsidRDefault="003F463F" w:rsidP="00866667">
      <w:pPr>
        <w:jc w:val="both"/>
        <w:rPr>
          <w:rFonts w:ascii="Times New Roman" w:hAnsi="Times New Roman" w:cs="Times New Roman"/>
        </w:rPr>
      </w:pPr>
    </w:p>
    <w:p w14:paraId="27C5DCA4" w14:textId="6CAE47E2" w:rsidR="003F463F" w:rsidRPr="00D93536" w:rsidRDefault="003F463F" w:rsidP="00866667">
      <w:pPr>
        <w:pStyle w:val="Heading2"/>
        <w:jc w:val="both"/>
        <w:rPr>
          <w:rFonts w:ascii="Times New Roman" w:hAnsi="Times New Roman" w:cs="Times New Roman"/>
        </w:rPr>
      </w:pPr>
    </w:p>
    <w:p w14:paraId="75088DCD" w14:textId="0FAF2AA0" w:rsidR="003F463F" w:rsidRPr="00C10D8E" w:rsidRDefault="003F463F" w:rsidP="00C10D8E">
      <w:pPr>
        <w:pStyle w:val="Heading2"/>
      </w:pPr>
      <w:bookmarkStart w:id="5" w:name="_Toc58260074"/>
      <w:r w:rsidRPr="00C10D8E">
        <w:t>Veterinary Assistant Supervisors:</w:t>
      </w:r>
      <w:bookmarkEnd w:id="5"/>
    </w:p>
    <w:p w14:paraId="4E02F1A0" w14:textId="61FC5520" w:rsidR="003F463F" w:rsidRPr="00D93536" w:rsidRDefault="003F463F" w:rsidP="00866667">
      <w:pPr>
        <w:jc w:val="both"/>
        <w:rPr>
          <w:rFonts w:ascii="Times New Roman" w:hAnsi="Times New Roman" w:cs="Times New Roman"/>
        </w:rPr>
      </w:pPr>
    </w:p>
    <w:p w14:paraId="672ED343" w14:textId="77777777" w:rsidR="003F463F" w:rsidRPr="00D93536" w:rsidRDefault="003F463F" w:rsidP="00866667">
      <w:pPr>
        <w:jc w:val="both"/>
        <w:rPr>
          <w:rFonts w:ascii="Times New Roman" w:hAnsi="Times New Roman" w:cs="Times New Roman"/>
        </w:rPr>
      </w:pPr>
      <w:r w:rsidRPr="00D93536">
        <w:rPr>
          <w:rFonts w:ascii="Times New Roman" w:hAnsi="Times New Roman" w:cs="Times New Roman"/>
        </w:rPr>
        <w:t>______________________________________________________________________________</w:t>
      </w:r>
      <w:r w:rsidRPr="00D93536">
        <w:rPr>
          <w:rFonts w:ascii="Times New Roman" w:hAnsi="Times New Roman" w:cs="Times New Roman"/>
        </w:rPr>
        <w:softHyphen/>
      </w:r>
    </w:p>
    <w:p w14:paraId="5A07C25F" w14:textId="61E1FAB7" w:rsidR="003F463F" w:rsidRPr="00D93536" w:rsidRDefault="003F463F" w:rsidP="00866667">
      <w:pPr>
        <w:jc w:val="both"/>
        <w:rPr>
          <w:rFonts w:ascii="Times New Roman" w:hAnsi="Times New Roman" w:cs="Times New Roman"/>
        </w:rPr>
      </w:pPr>
      <w:r w:rsidRPr="00D93536">
        <w:rPr>
          <w:rFonts w:ascii="Times New Roman" w:hAnsi="Times New Roman" w:cs="Times New Roman"/>
        </w:rPr>
        <w:t>Jessica Parks</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5EE04351" w14:textId="5C835F94" w:rsidR="003F463F" w:rsidRPr="00D93536" w:rsidRDefault="003F463F" w:rsidP="00866667">
      <w:pPr>
        <w:jc w:val="both"/>
        <w:rPr>
          <w:rFonts w:ascii="Times New Roman" w:hAnsi="Times New Roman" w:cs="Times New Roman"/>
        </w:rPr>
      </w:pPr>
    </w:p>
    <w:p w14:paraId="36F692D9" w14:textId="2C6C5FC2" w:rsidR="003F463F" w:rsidRPr="00D93536" w:rsidRDefault="003F463F" w:rsidP="00866667">
      <w:pPr>
        <w:jc w:val="both"/>
        <w:rPr>
          <w:rFonts w:ascii="Times New Roman" w:hAnsi="Times New Roman" w:cs="Times New Roman"/>
        </w:rPr>
      </w:pPr>
    </w:p>
    <w:p w14:paraId="54A24F8C" w14:textId="71D27EEE" w:rsidR="003F463F" w:rsidRPr="00D93536" w:rsidRDefault="003F463F" w:rsidP="00866667">
      <w:pPr>
        <w:jc w:val="both"/>
        <w:rPr>
          <w:rFonts w:ascii="Times New Roman" w:hAnsi="Times New Roman" w:cs="Times New Roman"/>
          <w:sz w:val="32"/>
          <w:szCs w:val="32"/>
        </w:rPr>
      </w:pPr>
    </w:p>
    <w:p w14:paraId="335C5ED5" w14:textId="50B9C8BD" w:rsidR="003F463F" w:rsidRPr="00C10D8E" w:rsidRDefault="00904A28" w:rsidP="00C10D8E">
      <w:pPr>
        <w:pStyle w:val="Heading2"/>
      </w:pPr>
      <w:bookmarkStart w:id="6" w:name="_Toc58260075"/>
      <w:r w:rsidRPr="00C10D8E">
        <w:t>Client Service Representative:</w:t>
      </w:r>
      <w:bookmarkEnd w:id="6"/>
    </w:p>
    <w:p w14:paraId="0256E5D0" w14:textId="5ABB064C" w:rsidR="00904A28" w:rsidRPr="00D93536" w:rsidRDefault="00904A28" w:rsidP="00866667">
      <w:pPr>
        <w:jc w:val="both"/>
        <w:rPr>
          <w:rFonts w:ascii="Times New Roman" w:hAnsi="Times New Roman" w:cs="Times New Roman"/>
        </w:rPr>
      </w:pPr>
    </w:p>
    <w:p w14:paraId="53ED721E" w14:textId="5A0F22E8" w:rsidR="00904A28" w:rsidRPr="00D93536" w:rsidRDefault="00904A28" w:rsidP="00866667">
      <w:pPr>
        <w:jc w:val="both"/>
        <w:rPr>
          <w:rFonts w:ascii="Times New Roman" w:hAnsi="Times New Roman" w:cs="Times New Roman"/>
        </w:rPr>
      </w:pPr>
      <w:r w:rsidRPr="00D93536">
        <w:rPr>
          <w:rFonts w:ascii="Times New Roman" w:hAnsi="Times New Roman" w:cs="Times New Roman"/>
        </w:rPr>
        <w:t>______________________________________________________________________________</w:t>
      </w:r>
    </w:p>
    <w:p w14:paraId="11BAF547" w14:textId="3B8CE974" w:rsidR="00904A28" w:rsidRPr="00D93536" w:rsidRDefault="00904A28" w:rsidP="00866667">
      <w:pPr>
        <w:jc w:val="both"/>
        <w:rPr>
          <w:rFonts w:ascii="Times New Roman" w:hAnsi="Times New Roman" w:cs="Times New Roman"/>
        </w:rPr>
      </w:pPr>
      <w:r w:rsidRPr="00D93536">
        <w:rPr>
          <w:rFonts w:ascii="Times New Roman" w:hAnsi="Times New Roman" w:cs="Times New Roman"/>
        </w:rPr>
        <w:t>Ginny Creel</w:t>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r>
      <w:r w:rsidRPr="00D93536">
        <w:rPr>
          <w:rFonts w:ascii="Times New Roman" w:hAnsi="Times New Roman" w:cs="Times New Roman"/>
        </w:rPr>
        <w:tab/>
        <w:t>Date</w:t>
      </w:r>
    </w:p>
    <w:p w14:paraId="43F8F23E" w14:textId="4072188E" w:rsidR="003F463F" w:rsidRPr="00D93536" w:rsidRDefault="003F463F" w:rsidP="00866667">
      <w:pPr>
        <w:jc w:val="both"/>
        <w:rPr>
          <w:rFonts w:ascii="Times New Roman" w:hAnsi="Times New Roman" w:cs="Times New Roman"/>
        </w:rPr>
      </w:pPr>
    </w:p>
    <w:p w14:paraId="7424C5DE" w14:textId="41C7BE06" w:rsidR="003F463F" w:rsidRPr="00D93536" w:rsidRDefault="003F463F" w:rsidP="00866667">
      <w:pPr>
        <w:jc w:val="both"/>
        <w:rPr>
          <w:rFonts w:ascii="Times New Roman" w:hAnsi="Times New Roman" w:cs="Times New Roman"/>
        </w:rPr>
      </w:pPr>
    </w:p>
    <w:p w14:paraId="26D1C712" w14:textId="58CEBDAD" w:rsidR="003F463F" w:rsidRPr="00D93536" w:rsidRDefault="003F463F" w:rsidP="00866667">
      <w:pPr>
        <w:jc w:val="both"/>
        <w:rPr>
          <w:rFonts w:ascii="Times New Roman" w:hAnsi="Times New Roman" w:cs="Times New Roman"/>
        </w:rPr>
      </w:pPr>
    </w:p>
    <w:p w14:paraId="0E4F8246" w14:textId="1B45648A" w:rsidR="003F463F" w:rsidRPr="00D93536" w:rsidRDefault="003F463F" w:rsidP="00866667">
      <w:pPr>
        <w:jc w:val="both"/>
        <w:rPr>
          <w:rFonts w:ascii="Times New Roman" w:hAnsi="Times New Roman" w:cs="Times New Roman"/>
        </w:rPr>
      </w:pPr>
    </w:p>
    <w:p w14:paraId="502EC2F2" w14:textId="2CF99C53" w:rsidR="003F463F" w:rsidRPr="00D93536" w:rsidRDefault="003F463F" w:rsidP="00866667">
      <w:pPr>
        <w:jc w:val="both"/>
        <w:rPr>
          <w:rFonts w:ascii="Times New Roman" w:hAnsi="Times New Roman" w:cs="Times New Roman"/>
        </w:rPr>
      </w:pPr>
    </w:p>
    <w:p w14:paraId="045FF956" w14:textId="6E9DA535" w:rsidR="00CF3B7A" w:rsidRPr="00C14486" w:rsidRDefault="00CF3B7A" w:rsidP="00C14486">
      <w:pPr>
        <w:pStyle w:val="Heading1"/>
      </w:pPr>
      <w:bookmarkStart w:id="7" w:name="_Toc58260076"/>
      <w:r w:rsidRPr="00C14486">
        <w:lastRenderedPageBreak/>
        <w:t>Mission of Facility</w:t>
      </w:r>
      <w:bookmarkEnd w:id="7"/>
    </w:p>
    <w:p w14:paraId="7C0D2DBB" w14:textId="77777777" w:rsidR="00063C64" w:rsidRPr="00D93536" w:rsidRDefault="00063C64" w:rsidP="00866667">
      <w:pPr>
        <w:jc w:val="both"/>
        <w:rPr>
          <w:rFonts w:ascii="Times New Roman" w:hAnsi="Times New Roman" w:cs="Times New Roman"/>
        </w:rPr>
      </w:pPr>
    </w:p>
    <w:p w14:paraId="6484EA2D" w14:textId="667E1D27" w:rsidR="00063C64" w:rsidRPr="00D93536" w:rsidRDefault="00063C64" w:rsidP="00866667">
      <w:pPr>
        <w:jc w:val="both"/>
        <w:rPr>
          <w:rFonts w:ascii="Times New Roman" w:hAnsi="Times New Roman" w:cs="Times New Roman"/>
        </w:rPr>
      </w:pPr>
      <w:r w:rsidRPr="00D93536">
        <w:rPr>
          <w:rFonts w:ascii="Times New Roman" w:hAnsi="Times New Roman" w:cs="Times New Roman"/>
        </w:rPr>
        <w:t xml:space="preserve">Ashland Veterinary is an AAHA accredited, </w:t>
      </w:r>
      <w:r w:rsidR="002F1600" w:rsidRPr="00D93536">
        <w:rPr>
          <w:rFonts w:ascii="Times New Roman" w:hAnsi="Times New Roman" w:cs="Times New Roman"/>
        </w:rPr>
        <w:t xml:space="preserve">a </w:t>
      </w:r>
      <w:r w:rsidRPr="00D93536">
        <w:rPr>
          <w:rFonts w:ascii="Times New Roman" w:hAnsi="Times New Roman" w:cs="Times New Roman"/>
        </w:rPr>
        <w:t xml:space="preserve">small animal hospital dedicated to protecting the human-animal bond through exceptional health care for pets.  We work with pet families to promote long, healthy lives for their companions. The mission of this hospital is to fulfill the needs of our clients by providing quality health services through a responsive, professional staff with </w:t>
      </w:r>
      <w:r w:rsidR="002F1600" w:rsidRPr="00D93536">
        <w:rPr>
          <w:rFonts w:ascii="Times New Roman" w:hAnsi="Times New Roman" w:cs="Times New Roman"/>
        </w:rPr>
        <w:t>an</w:t>
      </w:r>
      <w:r w:rsidRPr="00D93536">
        <w:rPr>
          <w:rFonts w:ascii="Times New Roman" w:hAnsi="Times New Roman" w:cs="Times New Roman"/>
        </w:rPr>
        <w:t xml:space="preserve"> emphasis on individual attention and commitment to community service. We are a team of </w:t>
      </w:r>
      <w:r w:rsidR="002F1600" w:rsidRPr="00D93536">
        <w:rPr>
          <w:rFonts w:ascii="Times New Roman" w:hAnsi="Times New Roman" w:cs="Times New Roman"/>
        </w:rPr>
        <w:t>animal-loving</w:t>
      </w:r>
      <w:r w:rsidRPr="00D93536">
        <w:rPr>
          <w:rFonts w:ascii="Times New Roman" w:hAnsi="Times New Roman" w:cs="Times New Roman"/>
        </w:rPr>
        <w:t xml:space="preserve"> individuals who work together for your pets</w:t>
      </w:r>
      <w:r w:rsidR="0066533E" w:rsidRPr="00D93536">
        <w:rPr>
          <w:rFonts w:ascii="Times New Roman" w:hAnsi="Times New Roman" w:cs="Times New Roman"/>
        </w:rPr>
        <w:t>.</w:t>
      </w:r>
    </w:p>
    <w:p w14:paraId="589B70E6" w14:textId="372F3832" w:rsidR="00063C64" w:rsidRPr="00D93536" w:rsidRDefault="00063C64" w:rsidP="00866667">
      <w:pPr>
        <w:pStyle w:val="Heading1"/>
        <w:jc w:val="both"/>
        <w:rPr>
          <w:rFonts w:ascii="Times New Roman" w:hAnsi="Times New Roman" w:cs="Times New Roman"/>
        </w:rPr>
      </w:pPr>
    </w:p>
    <w:p w14:paraId="298BAB6F" w14:textId="0A488EB5" w:rsidR="00571F30" w:rsidRPr="00C14486" w:rsidRDefault="00571F30" w:rsidP="00C14486">
      <w:pPr>
        <w:pStyle w:val="Heading1"/>
      </w:pPr>
      <w:bookmarkStart w:id="8" w:name="_Toc58260077"/>
      <w:r w:rsidRPr="00C14486">
        <w:t>Statement of Purpose</w:t>
      </w:r>
      <w:bookmarkEnd w:id="8"/>
    </w:p>
    <w:p w14:paraId="1C977DFD" w14:textId="7AC90A47" w:rsidR="000A21C0" w:rsidRPr="00D93536" w:rsidRDefault="000A21C0" w:rsidP="000A21C0">
      <w:pPr>
        <w:rPr>
          <w:rFonts w:ascii="Times New Roman" w:hAnsi="Times New Roman" w:cs="Times New Roman"/>
        </w:rPr>
      </w:pPr>
    </w:p>
    <w:p w14:paraId="0D9C4EEA" w14:textId="2021D9C6" w:rsidR="000A21C0" w:rsidRPr="00D93536" w:rsidRDefault="000A21C0" w:rsidP="000A21C0">
      <w:pPr>
        <w:rPr>
          <w:rFonts w:ascii="Times New Roman" w:hAnsi="Times New Roman" w:cs="Times New Roman"/>
        </w:rPr>
      </w:pPr>
      <w:r w:rsidRPr="00D93536">
        <w:rPr>
          <w:rFonts w:ascii="Times New Roman" w:hAnsi="Times New Roman" w:cs="Times New Roman"/>
        </w:rPr>
        <w:t>The purpose of this plan is to address and plan for the following types of COVID-19 related events.</w:t>
      </w:r>
      <w:r w:rsidR="00BF2ECA" w:rsidRPr="00D93536">
        <w:rPr>
          <w:rFonts w:ascii="Times New Roman" w:hAnsi="Times New Roman" w:cs="Times New Roman"/>
        </w:rPr>
        <w:t xml:space="preserve"> </w:t>
      </w:r>
      <w:r w:rsidR="002F1600" w:rsidRPr="00D93536">
        <w:rPr>
          <w:rFonts w:ascii="Times New Roman" w:hAnsi="Times New Roman" w:cs="Times New Roman"/>
        </w:rPr>
        <w:t>Staff should update this plan</w:t>
      </w:r>
      <w:r w:rsidR="00BF2ECA" w:rsidRPr="00D93536">
        <w:rPr>
          <w:rFonts w:ascii="Times New Roman" w:hAnsi="Times New Roman" w:cs="Times New Roman"/>
        </w:rPr>
        <w:t xml:space="preserve"> </w:t>
      </w:r>
      <w:r w:rsidR="002F1600" w:rsidRPr="00D93536">
        <w:rPr>
          <w:rFonts w:ascii="Times New Roman" w:hAnsi="Times New Roman" w:cs="Times New Roman"/>
        </w:rPr>
        <w:t>every year</w:t>
      </w:r>
      <w:r w:rsidR="00BF2ECA" w:rsidRPr="00D93536">
        <w:rPr>
          <w:rFonts w:ascii="Times New Roman" w:hAnsi="Times New Roman" w:cs="Times New Roman"/>
        </w:rPr>
        <w:t xml:space="preserve"> to account for new guidelines and information.</w:t>
      </w:r>
    </w:p>
    <w:p w14:paraId="185ACF31" w14:textId="05C12220" w:rsidR="000A21C0" w:rsidRPr="00D93536" w:rsidRDefault="000A21C0" w:rsidP="000A21C0">
      <w:pPr>
        <w:pStyle w:val="Heading2"/>
        <w:rPr>
          <w:rFonts w:ascii="Times New Roman" w:hAnsi="Times New Roman" w:cs="Times New Roman"/>
        </w:rPr>
      </w:pPr>
    </w:p>
    <w:p w14:paraId="4325976F" w14:textId="1A7F2524" w:rsidR="000A21C0" w:rsidRPr="00D93536" w:rsidRDefault="000A21C0" w:rsidP="00A7265D">
      <w:pPr>
        <w:pStyle w:val="ListParagraph"/>
        <w:numPr>
          <w:ilvl w:val="0"/>
          <w:numId w:val="3"/>
        </w:numPr>
        <w:rPr>
          <w:rFonts w:ascii="Times New Roman" w:hAnsi="Times New Roman" w:cs="Times New Roman"/>
        </w:rPr>
      </w:pPr>
      <w:r w:rsidRPr="00D93536">
        <w:rPr>
          <w:rFonts w:ascii="Times New Roman" w:hAnsi="Times New Roman" w:cs="Times New Roman"/>
        </w:rPr>
        <w:t>What do we currently understand about animals and COVID-19?</w:t>
      </w:r>
    </w:p>
    <w:p w14:paraId="75F66606" w14:textId="3B668785" w:rsidR="000A21C0" w:rsidRPr="00D93536" w:rsidRDefault="000A21C0" w:rsidP="00A7265D">
      <w:pPr>
        <w:pStyle w:val="ListParagraph"/>
        <w:numPr>
          <w:ilvl w:val="0"/>
          <w:numId w:val="3"/>
        </w:numPr>
        <w:rPr>
          <w:rFonts w:ascii="Times New Roman" w:hAnsi="Times New Roman" w:cs="Times New Roman"/>
        </w:rPr>
      </w:pPr>
      <w:r w:rsidRPr="00D93536">
        <w:rPr>
          <w:rFonts w:ascii="Times New Roman" w:hAnsi="Times New Roman" w:cs="Times New Roman"/>
        </w:rPr>
        <w:t>Exposure and Illness</w:t>
      </w:r>
    </w:p>
    <w:p w14:paraId="319A585B" w14:textId="66CDEAA3" w:rsidR="000A21C0" w:rsidRPr="00D93536" w:rsidRDefault="000A21C0" w:rsidP="00A7265D">
      <w:pPr>
        <w:pStyle w:val="ListParagraph"/>
        <w:numPr>
          <w:ilvl w:val="0"/>
          <w:numId w:val="4"/>
        </w:numPr>
        <w:rPr>
          <w:rFonts w:ascii="Times New Roman" w:hAnsi="Times New Roman" w:cs="Times New Roman"/>
        </w:rPr>
      </w:pPr>
      <w:r w:rsidRPr="00D93536">
        <w:rPr>
          <w:rFonts w:ascii="Times New Roman" w:hAnsi="Times New Roman" w:cs="Times New Roman"/>
        </w:rPr>
        <w:t>Exposure and Illness in staff</w:t>
      </w:r>
    </w:p>
    <w:p w14:paraId="04CE3310" w14:textId="3F91AED0" w:rsidR="000A21C0" w:rsidRPr="00D93536" w:rsidRDefault="000A21C0" w:rsidP="00A7265D">
      <w:pPr>
        <w:pStyle w:val="ListParagraph"/>
        <w:numPr>
          <w:ilvl w:val="0"/>
          <w:numId w:val="4"/>
        </w:numPr>
        <w:rPr>
          <w:rFonts w:ascii="Times New Roman" w:hAnsi="Times New Roman" w:cs="Times New Roman"/>
        </w:rPr>
      </w:pPr>
      <w:r w:rsidRPr="00D93536">
        <w:rPr>
          <w:rFonts w:ascii="Times New Roman" w:hAnsi="Times New Roman" w:cs="Times New Roman"/>
        </w:rPr>
        <w:t>Exposure and Illness in clients</w:t>
      </w:r>
    </w:p>
    <w:p w14:paraId="5A004718" w14:textId="2A48F02B" w:rsidR="00347CE9" w:rsidRPr="00D93536" w:rsidRDefault="000A21C0" w:rsidP="00A7265D">
      <w:pPr>
        <w:pStyle w:val="ListParagraph"/>
        <w:numPr>
          <w:ilvl w:val="0"/>
          <w:numId w:val="3"/>
        </w:numPr>
        <w:rPr>
          <w:rFonts w:ascii="Times New Roman" w:hAnsi="Times New Roman" w:cs="Times New Roman"/>
        </w:rPr>
      </w:pPr>
      <w:r w:rsidRPr="00D93536">
        <w:rPr>
          <w:rFonts w:ascii="Times New Roman" w:hAnsi="Times New Roman" w:cs="Times New Roman"/>
        </w:rPr>
        <w:t>Evaluating and Testing Pets for COVID-19</w:t>
      </w:r>
    </w:p>
    <w:p w14:paraId="2FF3E1BD" w14:textId="23E40C58" w:rsidR="00347CE9" w:rsidRPr="00D93536" w:rsidRDefault="00347CE9" w:rsidP="00A7265D">
      <w:pPr>
        <w:pStyle w:val="ListParagraph"/>
        <w:numPr>
          <w:ilvl w:val="1"/>
          <w:numId w:val="4"/>
        </w:numPr>
        <w:rPr>
          <w:rFonts w:ascii="Times New Roman" w:hAnsi="Times New Roman" w:cs="Times New Roman"/>
        </w:rPr>
      </w:pPr>
      <w:r w:rsidRPr="00D93536">
        <w:rPr>
          <w:rFonts w:ascii="Times New Roman" w:hAnsi="Times New Roman" w:cs="Times New Roman"/>
        </w:rPr>
        <w:t>Clinical signs in pets</w:t>
      </w:r>
    </w:p>
    <w:p w14:paraId="1807120F" w14:textId="4858E43B" w:rsidR="00347CE9" w:rsidRPr="00D93536" w:rsidRDefault="00347CE9" w:rsidP="00A7265D">
      <w:pPr>
        <w:pStyle w:val="ListParagraph"/>
        <w:numPr>
          <w:ilvl w:val="0"/>
          <w:numId w:val="3"/>
        </w:numPr>
        <w:rPr>
          <w:rFonts w:ascii="Times New Roman" w:hAnsi="Times New Roman" w:cs="Times New Roman"/>
        </w:rPr>
      </w:pPr>
      <w:r w:rsidRPr="00D93536">
        <w:rPr>
          <w:rFonts w:ascii="Times New Roman" w:hAnsi="Times New Roman" w:cs="Times New Roman"/>
        </w:rPr>
        <w:t>Personal Protective Equipment</w:t>
      </w:r>
      <w:r w:rsidR="005B2631" w:rsidRPr="00D93536">
        <w:rPr>
          <w:rFonts w:ascii="Times New Roman" w:hAnsi="Times New Roman" w:cs="Times New Roman"/>
        </w:rPr>
        <w:t xml:space="preserve"> for Staff</w:t>
      </w:r>
    </w:p>
    <w:p w14:paraId="7A7DF53D" w14:textId="748E599B" w:rsidR="00347CE9" w:rsidRPr="00D93536" w:rsidRDefault="00347CE9" w:rsidP="00A7265D">
      <w:pPr>
        <w:pStyle w:val="ListParagraph"/>
        <w:numPr>
          <w:ilvl w:val="0"/>
          <w:numId w:val="3"/>
        </w:numPr>
        <w:rPr>
          <w:rFonts w:ascii="Times New Roman" w:hAnsi="Times New Roman" w:cs="Times New Roman"/>
        </w:rPr>
      </w:pPr>
      <w:r w:rsidRPr="00D93536">
        <w:rPr>
          <w:rFonts w:ascii="Times New Roman" w:hAnsi="Times New Roman" w:cs="Times New Roman"/>
        </w:rPr>
        <w:t xml:space="preserve">Information </w:t>
      </w:r>
      <w:r w:rsidR="00A7265D" w:rsidRPr="00D93536">
        <w:rPr>
          <w:rFonts w:ascii="Times New Roman" w:hAnsi="Times New Roman" w:cs="Times New Roman"/>
        </w:rPr>
        <w:t xml:space="preserve">for </w:t>
      </w:r>
      <w:r w:rsidRPr="00D93536">
        <w:rPr>
          <w:rFonts w:ascii="Times New Roman" w:hAnsi="Times New Roman" w:cs="Times New Roman"/>
        </w:rPr>
        <w:t>Clients about COVID-19</w:t>
      </w:r>
    </w:p>
    <w:p w14:paraId="55C552E7" w14:textId="5E4E7356" w:rsidR="00347CE9" w:rsidRPr="00D93536" w:rsidRDefault="005B2631" w:rsidP="00A7265D">
      <w:pPr>
        <w:pStyle w:val="ListParagraph"/>
        <w:numPr>
          <w:ilvl w:val="0"/>
          <w:numId w:val="3"/>
        </w:numPr>
        <w:rPr>
          <w:rFonts w:ascii="Times New Roman" w:hAnsi="Times New Roman" w:cs="Times New Roman"/>
        </w:rPr>
      </w:pPr>
      <w:r w:rsidRPr="00D93536">
        <w:rPr>
          <w:rFonts w:ascii="Times New Roman" w:hAnsi="Times New Roman" w:cs="Times New Roman"/>
        </w:rPr>
        <w:t>When to postpone</w:t>
      </w:r>
      <w:r w:rsidR="00347CE9" w:rsidRPr="00D93536">
        <w:rPr>
          <w:rFonts w:ascii="Times New Roman" w:hAnsi="Times New Roman" w:cs="Times New Roman"/>
        </w:rPr>
        <w:t xml:space="preserve"> elective procedures, surgeries, and non-urgent veterinary visits</w:t>
      </w:r>
    </w:p>
    <w:p w14:paraId="2984AAE3" w14:textId="619C7D16" w:rsidR="000A21C0" w:rsidRPr="00D93536" w:rsidRDefault="000A21C0" w:rsidP="000A21C0">
      <w:pPr>
        <w:rPr>
          <w:rFonts w:ascii="Times New Roman" w:hAnsi="Times New Roman" w:cs="Times New Roman"/>
        </w:rPr>
      </w:pPr>
    </w:p>
    <w:p w14:paraId="581CE63D" w14:textId="515D5B1A" w:rsidR="008C287B" w:rsidRPr="00D93536" w:rsidRDefault="008C287B" w:rsidP="00866667">
      <w:pPr>
        <w:jc w:val="both"/>
        <w:rPr>
          <w:rFonts w:ascii="Times New Roman" w:eastAsiaTheme="majorEastAsia" w:hAnsi="Times New Roman" w:cs="Times New Roman"/>
          <w:color w:val="2F5496" w:themeColor="accent1" w:themeShade="BF"/>
          <w:sz w:val="44"/>
          <w:szCs w:val="44"/>
        </w:rPr>
      </w:pPr>
      <w:r w:rsidRPr="00D93536">
        <w:rPr>
          <w:rFonts w:ascii="Times New Roman" w:hAnsi="Times New Roman" w:cs="Times New Roman"/>
          <w:sz w:val="44"/>
          <w:szCs w:val="44"/>
        </w:rPr>
        <w:br w:type="page"/>
      </w:r>
    </w:p>
    <w:p w14:paraId="0D765D81" w14:textId="437094CC" w:rsidR="00570FC2" w:rsidRDefault="00570FC2" w:rsidP="00502BD6">
      <w:pPr>
        <w:pStyle w:val="Heading1"/>
        <w:rPr>
          <w:u w:val="single"/>
        </w:rPr>
      </w:pPr>
      <w:bookmarkStart w:id="9" w:name="_Toc58260078"/>
      <w:r>
        <w:rPr>
          <w:u w:val="single"/>
        </w:rPr>
        <w:lastRenderedPageBreak/>
        <w:t>Mutual Aid Agreement:</w:t>
      </w:r>
      <w:bookmarkEnd w:id="9"/>
    </w:p>
    <w:p w14:paraId="51092ADA" w14:textId="67BDD7BE" w:rsidR="00767EB9" w:rsidRDefault="00767EB9" w:rsidP="00767EB9"/>
    <w:p w14:paraId="790A7919" w14:textId="7C7501FE" w:rsidR="00767EB9" w:rsidRDefault="00767EB9" w:rsidP="00767EB9">
      <w:r>
        <w:t xml:space="preserve">Recognizing the need to assist and coordinate with local and regional organizations AVH will establish mutual aid agreements to ensure continued access to pet food, supplies, knowledge and information during COVID-19 outbreaks. AVH will reach agreements with the following organizations - </w:t>
      </w:r>
    </w:p>
    <w:p w14:paraId="61D01E81" w14:textId="4D530BB4" w:rsidR="00767EB9" w:rsidRDefault="00767EB9" w:rsidP="00767EB9"/>
    <w:p w14:paraId="05F4C5A5" w14:textId="7042C625" w:rsidR="00767EB9" w:rsidRDefault="003661A9" w:rsidP="00767EB9">
      <w:pPr>
        <w:pStyle w:val="ListParagraph"/>
        <w:numPr>
          <w:ilvl w:val="2"/>
          <w:numId w:val="4"/>
        </w:numPr>
      </w:pPr>
      <w:hyperlink r:id="rId11" w:history="1">
        <w:r w:rsidR="00767EB9">
          <w:rPr>
            <w:rStyle w:val="Hyperlink"/>
          </w:rPr>
          <w:t>Chenault Veterinary Hospital</w:t>
        </w:r>
      </w:hyperlink>
      <w:r w:rsidR="00767EB9">
        <w:t xml:space="preserve"> </w:t>
      </w:r>
    </w:p>
    <w:p w14:paraId="19AEC98A" w14:textId="2A362E41" w:rsidR="00767EB9" w:rsidRDefault="003661A9" w:rsidP="00767EB9">
      <w:pPr>
        <w:pStyle w:val="ListParagraph"/>
        <w:numPr>
          <w:ilvl w:val="2"/>
          <w:numId w:val="4"/>
        </w:numPr>
      </w:pPr>
      <w:hyperlink r:id="rId12" w:history="1">
        <w:r w:rsidR="00767EB9">
          <w:rPr>
            <w:rStyle w:val="Hyperlink"/>
          </w:rPr>
          <w:t>Fin and Feather Pet Center</w:t>
        </w:r>
      </w:hyperlink>
      <w:r w:rsidR="00767EB9">
        <w:t xml:space="preserve"> </w:t>
      </w:r>
    </w:p>
    <w:p w14:paraId="35CE16DF" w14:textId="6A584D05" w:rsidR="00767EB9" w:rsidRDefault="003661A9" w:rsidP="00767EB9">
      <w:pPr>
        <w:pStyle w:val="ListParagraph"/>
        <w:numPr>
          <w:ilvl w:val="2"/>
          <w:numId w:val="4"/>
        </w:numPr>
      </w:pPr>
      <w:hyperlink r:id="rId13" w:history="1">
        <w:r w:rsidR="00767EB9">
          <w:rPr>
            <w:rStyle w:val="Hyperlink"/>
          </w:rPr>
          <w:t>Hanover Health Department</w:t>
        </w:r>
      </w:hyperlink>
      <w:r w:rsidR="00767EB9">
        <w:t xml:space="preserve"> </w:t>
      </w:r>
    </w:p>
    <w:p w14:paraId="23EB875E" w14:textId="77777777" w:rsidR="00767EB9" w:rsidRPr="00767EB9" w:rsidRDefault="00767EB9" w:rsidP="00767EB9"/>
    <w:p w14:paraId="4DB18840" w14:textId="2F81BBEB" w:rsidR="00E41415" w:rsidRPr="00502BD6" w:rsidRDefault="00E41415" w:rsidP="00502BD6">
      <w:pPr>
        <w:pStyle w:val="Heading1"/>
        <w:rPr>
          <w:u w:val="single"/>
        </w:rPr>
      </w:pPr>
      <w:bookmarkStart w:id="10" w:name="_Toc58260079"/>
      <w:r w:rsidRPr="00502BD6">
        <w:rPr>
          <w:u w:val="single"/>
        </w:rPr>
        <w:t>Local and National COVID-19 Resources</w:t>
      </w:r>
      <w:bookmarkEnd w:id="10"/>
    </w:p>
    <w:p w14:paraId="2EC4D784" w14:textId="77777777" w:rsidR="00E41415" w:rsidRPr="00D93536" w:rsidRDefault="00E41415" w:rsidP="00E41415">
      <w:pPr>
        <w:rPr>
          <w:rFonts w:ascii="Times New Roman" w:hAnsi="Times New Roman" w:cs="Times New Roman"/>
        </w:rPr>
      </w:pPr>
    </w:p>
    <w:p w14:paraId="508CBBBE" w14:textId="77777777" w:rsidR="00E41415" w:rsidRPr="00502BD6" w:rsidRDefault="00E41415" w:rsidP="00502BD6">
      <w:pPr>
        <w:pStyle w:val="Heading2"/>
      </w:pPr>
      <w:bookmarkStart w:id="11" w:name="_Toc58260080"/>
      <w:r w:rsidRPr="00502BD6">
        <w:t>Important National Resources:</w:t>
      </w:r>
      <w:bookmarkEnd w:id="11"/>
    </w:p>
    <w:p w14:paraId="420B4B3B" w14:textId="77777777" w:rsidR="00E41415" w:rsidRPr="00D93536" w:rsidRDefault="00E41415" w:rsidP="00E41415">
      <w:pPr>
        <w:rPr>
          <w:rFonts w:ascii="Times New Roman" w:hAnsi="Times New Roman" w:cs="Times New Roman"/>
        </w:rPr>
      </w:pPr>
    </w:p>
    <w:p w14:paraId="4651DCCB" w14:textId="77777777" w:rsidR="00E41415" w:rsidRPr="00D93536" w:rsidRDefault="003661A9" w:rsidP="00E41415">
      <w:pPr>
        <w:pStyle w:val="ListParagraph"/>
        <w:numPr>
          <w:ilvl w:val="0"/>
          <w:numId w:val="11"/>
        </w:numPr>
        <w:rPr>
          <w:rFonts w:ascii="Times New Roman" w:hAnsi="Times New Roman" w:cs="Times New Roman"/>
        </w:rPr>
      </w:pPr>
      <w:hyperlink r:id="rId14" w:history="1">
        <w:r w:rsidR="00E41415" w:rsidRPr="00D93536">
          <w:rPr>
            <w:rStyle w:val="Hyperlink"/>
            <w:rFonts w:ascii="Times New Roman" w:hAnsi="Times New Roman" w:cs="Times New Roman"/>
          </w:rPr>
          <w:t>OSHA Guidance on Preparing Workplaces for COVID-19</w:t>
        </w:r>
      </w:hyperlink>
    </w:p>
    <w:p w14:paraId="4D9020BA" w14:textId="7196509B" w:rsidR="00E41415" w:rsidRPr="00D93536" w:rsidRDefault="003661A9" w:rsidP="00E41415">
      <w:pPr>
        <w:pStyle w:val="ListParagraph"/>
        <w:numPr>
          <w:ilvl w:val="0"/>
          <w:numId w:val="11"/>
        </w:numPr>
        <w:rPr>
          <w:rFonts w:ascii="Times New Roman" w:hAnsi="Times New Roman" w:cs="Times New Roman"/>
        </w:rPr>
      </w:pPr>
      <w:hyperlink r:id="rId15" w:history="1">
        <w:r w:rsidR="00E41415" w:rsidRPr="00D93536">
          <w:rPr>
            <w:rStyle w:val="Hyperlink"/>
            <w:rFonts w:ascii="Times New Roman" w:hAnsi="Times New Roman" w:cs="Times New Roman"/>
          </w:rPr>
          <w:t>AVMA COVID-19 Resource Page</w:t>
        </w:r>
      </w:hyperlink>
    </w:p>
    <w:p w14:paraId="2D445644" w14:textId="66528DD8" w:rsidR="00E41415" w:rsidRPr="00D93536" w:rsidRDefault="003661A9" w:rsidP="00E41415">
      <w:pPr>
        <w:pStyle w:val="ListParagraph"/>
        <w:numPr>
          <w:ilvl w:val="0"/>
          <w:numId w:val="11"/>
        </w:numPr>
        <w:rPr>
          <w:rFonts w:ascii="Times New Roman" w:hAnsi="Times New Roman" w:cs="Times New Roman"/>
        </w:rPr>
      </w:pPr>
      <w:hyperlink r:id="rId16" w:history="1">
        <w:r w:rsidR="00E41415" w:rsidRPr="00D93536">
          <w:rPr>
            <w:rStyle w:val="Hyperlink"/>
            <w:rFonts w:ascii="Times New Roman" w:hAnsi="Times New Roman" w:cs="Times New Roman"/>
          </w:rPr>
          <w:t>CDC Information for Healthcare Professionals about COVID-19</w:t>
        </w:r>
      </w:hyperlink>
    </w:p>
    <w:p w14:paraId="31AE2840" w14:textId="55648342" w:rsidR="00E41415" w:rsidRPr="00D93536" w:rsidRDefault="003661A9" w:rsidP="00E41415">
      <w:pPr>
        <w:pStyle w:val="ListParagraph"/>
        <w:numPr>
          <w:ilvl w:val="0"/>
          <w:numId w:val="11"/>
        </w:numPr>
        <w:rPr>
          <w:rFonts w:ascii="Times New Roman" w:hAnsi="Times New Roman" w:cs="Times New Roman"/>
        </w:rPr>
      </w:pPr>
      <w:hyperlink r:id="rId17" w:history="1">
        <w:r w:rsidR="00A415D8">
          <w:rPr>
            <w:rStyle w:val="Hyperlink"/>
            <w:rFonts w:ascii="Times New Roman" w:hAnsi="Times New Roman" w:cs="Times New Roman"/>
          </w:rPr>
          <w:t>American Animal Hospital Association COVID-19 Resources</w:t>
        </w:r>
      </w:hyperlink>
      <w:r w:rsidR="00E41415" w:rsidRPr="00D93536">
        <w:rPr>
          <w:rFonts w:ascii="Times New Roman" w:hAnsi="Times New Roman" w:cs="Times New Roman"/>
        </w:rPr>
        <w:t xml:space="preserve">  </w:t>
      </w:r>
    </w:p>
    <w:p w14:paraId="014AE5E9" w14:textId="77777777" w:rsidR="00E41415" w:rsidRPr="00D93536" w:rsidRDefault="00E41415" w:rsidP="00E41415">
      <w:pPr>
        <w:rPr>
          <w:rFonts w:ascii="Times New Roman" w:hAnsi="Times New Roman" w:cs="Times New Roman"/>
        </w:rPr>
      </w:pPr>
    </w:p>
    <w:p w14:paraId="3162DA23" w14:textId="4FC61CE0" w:rsidR="00E41415" w:rsidRPr="00502BD6" w:rsidRDefault="00E41415" w:rsidP="00502BD6">
      <w:pPr>
        <w:pStyle w:val="Heading2"/>
      </w:pPr>
      <w:bookmarkStart w:id="12" w:name="_Toc58260081"/>
      <w:r w:rsidRPr="00502BD6">
        <w:t>Important Local Contacts and Resources:</w:t>
      </w:r>
      <w:bookmarkEnd w:id="12"/>
    </w:p>
    <w:p w14:paraId="385736ED" w14:textId="77777777" w:rsidR="00E41415" w:rsidRPr="00D93536" w:rsidRDefault="00E41415" w:rsidP="00E41415">
      <w:pPr>
        <w:rPr>
          <w:rFonts w:ascii="Times New Roman" w:hAnsi="Times New Roman" w:cs="Times New Roman"/>
        </w:rPr>
      </w:pPr>
    </w:p>
    <w:p w14:paraId="04E2E8A6" w14:textId="77777777" w:rsidR="00E41415" w:rsidRPr="00D93536" w:rsidRDefault="003661A9" w:rsidP="00E41415">
      <w:pPr>
        <w:pStyle w:val="ListParagraph"/>
        <w:numPr>
          <w:ilvl w:val="0"/>
          <w:numId w:val="12"/>
        </w:numPr>
        <w:rPr>
          <w:rFonts w:ascii="Times New Roman" w:hAnsi="Times New Roman" w:cs="Times New Roman"/>
        </w:rPr>
      </w:pPr>
      <w:hyperlink r:id="rId18" w:history="1">
        <w:r w:rsidR="00E41415" w:rsidRPr="00D93536">
          <w:rPr>
            <w:rStyle w:val="Hyperlink"/>
            <w:rFonts w:ascii="Times New Roman" w:hAnsi="Times New Roman" w:cs="Times New Roman"/>
          </w:rPr>
          <w:t>Chickahominy Health District</w:t>
        </w:r>
      </w:hyperlink>
    </w:p>
    <w:p w14:paraId="1003C920" w14:textId="713E1003" w:rsidR="00E41415" w:rsidRDefault="003661A9" w:rsidP="00E41415">
      <w:pPr>
        <w:pStyle w:val="ListParagraph"/>
        <w:numPr>
          <w:ilvl w:val="0"/>
          <w:numId w:val="12"/>
        </w:numPr>
        <w:rPr>
          <w:rFonts w:ascii="Times New Roman" w:hAnsi="Times New Roman" w:cs="Times New Roman"/>
        </w:rPr>
      </w:pPr>
      <w:hyperlink r:id="rId19" w:history="1">
        <w:r w:rsidR="00E41415" w:rsidRPr="00D93536">
          <w:rPr>
            <w:rStyle w:val="Hyperlink"/>
            <w:rFonts w:ascii="Times New Roman" w:hAnsi="Times New Roman" w:cs="Times New Roman"/>
          </w:rPr>
          <w:t>Virginia Department of Health COVID-19 Resources for Health Professionals</w:t>
        </w:r>
      </w:hyperlink>
      <w:r w:rsidR="00E41415" w:rsidRPr="00D93536">
        <w:rPr>
          <w:rFonts w:ascii="Times New Roman" w:hAnsi="Times New Roman" w:cs="Times New Roman"/>
        </w:rPr>
        <w:t xml:space="preserve">  </w:t>
      </w:r>
    </w:p>
    <w:p w14:paraId="74F94384" w14:textId="77777777" w:rsidR="00502BD6" w:rsidRPr="00502BD6" w:rsidRDefault="00502BD6" w:rsidP="00502BD6">
      <w:pPr>
        <w:rPr>
          <w:rFonts w:ascii="Times New Roman" w:hAnsi="Times New Roman" w:cs="Times New Roman"/>
        </w:rPr>
      </w:pPr>
    </w:p>
    <w:p w14:paraId="23331A0C" w14:textId="15B19139" w:rsidR="001C4E74" w:rsidRPr="00502BD6" w:rsidRDefault="00F272D3" w:rsidP="00502BD6">
      <w:pPr>
        <w:pStyle w:val="Heading1"/>
        <w:rPr>
          <w:u w:val="single"/>
        </w:rPr>
      </w:pPr>
      <w:bookmarkStart w:id="13" w:name="_Toc58260082"/>
      <w:r w:rsidRPr="00502BD6">
        <w:rPr>
          <w:u w:val="single"/>
        </w:rPr>
        <w:t>Communication</w:t>
      </w:r>
      <w:bookmarkEnd w:id="13"/>
    </w:p>
    <w:p w14:paraId="0126070D" w14:textId="2AE91DDE" w:rsidR="00F272D3" w:rsidRPr="00D93536" w:rsidRDefault="00F272D3" w:rsidP="00866667">
      <w:pPr>
        <w:jc w:val="both"/>
        <w:rPr>
          <w:rFonts w:ascii="Times New Roman" w:hAnsi="Times New Roman" w:cs="Times New Roman"/>
          <w:sz w:val="28"/>
          <w:szCs w:val="28"/>
        </w:rPr>
      </w:pPr>
    </w:p>
    <w:p w14:paraId="4C2BA491" w14:textId="083AB031" w:rsidR="00F272D3" w:rsidRPr="00502BD6" w:rsidRDefault="00F272D3" w:rsidP="00502BD6">
      <w:pPr>
        <w:pStyle w:val="Heading2"/>
      </w:pPr>
      <w:bookmarkStart w:id="14" w:name="_Toc58260083"/>
      <w:r w:rsidRPr="00502BD6">
        <w:t>Internal Communication:</w:t>
      </w:r>
      <w:bookmarkEnd w:id="14"/>
    </w:p>
    <w:p w14:paraId="73D9DC7D" w14:textId="23D1E77D" w:rsidR="00E9531F" w:rsidRPr="00D93536" w:rsidRDefault="00F272D3" w:rsidP="00866667">
      <w:pPr>
        <w:jc w:val="both"/>
        <w:rPr>
          <w:rFonts w:ascii="Times New Roman" w:hAnsi="Times New Roman" w:cs="Times New Roman"/>
        </w:rPr>
      </w:pPr>
      <w:r w:rsidRPr="00D93536">
        <w:rPr>
          <w:rFonts w:ascii="Times New Roman" w:hAnsi="Times New Roman" w:cs="Times New Roman"/>
        </w:rPr>
        <w:t xml:space="preserve">During </w:t>
      </w:r>
      <w:r w:rsidR="00E9531F" w:rsidRPr="00D93536">
        <w:rPr>
          <w:rFonts w:ascii="Times New Roman" w:hAnsi="Times New Roman" w:cs="Times New Roman"/>
        </w:rPr>
        <w:t>COVID-19</w:t>
      </w:r>
      <w:r w:rsidR="002F1600" w:rsidRPr="00D93536">
        <w:rPr>
          <w:rFonts w:ascii="Times New Roman" w:hAnsi="Times New Roman" w:cs="Times New Roman"/>
        </w:rPr>
        <w:t>,</w:t>
      </w:r>
      <w:r w:rsidR="00E9531F" w:rsidRPr="00D93536">
        <w:rPr>
          <w:rFonts w:ascii="Times New Roman" w:hAnsi="Times New Roman" w:cs="Times New Roman"/>
        </w:rPr>
        <w:t xml:space="preserve"> it is </w:t>
      </w:r>
      <w:r w:rsidR="002F1600" w:rsidRPr="00D93536">
        <w:rPr>
          <w:rFonts w:ascii="Times New Roman" w:hAnsi="Times New Roman" w:cs="Times New Roman"/>
        </w:rPr>
        <w:t>crucial</w:t>
      </w:r>
      <w:r w:rsidR="00E9531F" w:rsidRPr="00D93536">
        <w:rPr>
          <w:rFonts w:ascii="Times New Roman" w:hAnsi="Times New Roman" w:cs="Times New Roman"/>
        </w:rPr>
        <w:t xml:space="preserve"> to keep open lines of communication between staff. It is imperative to inform staff of their roles and responsibilities, </w:t>
      </w:r>
      <w:r w:rsidR="002F1600" w:rsidRPr="00D93536">
        <w:rPr>
          <w:rFonts w:ascii="Times New Roman" w:hAnsi="Times New Roman" w:cs="Times New Roman"/>
        </w:rPr>
        <w:t>the hospital's status</w:t>
      </w:r>
      <w:r w:rsidR="00E9531F" w:rsidRPr="00D93536">
        <w:rPr>
          <w:rFonts w:ascii="Times New Roman" w:hAnsi="Times New Roman" w:cs="Times New Roman"/>
        </w:rPr>
        <w:t>, updated COVID-19 guidelines, etc. This could include morning and afternoon updates to ensure all shifts receive the same information or automatic calls or emails with reminders of updated guidelines.</w:t>
      </w:r>
    </w:p>
    <w:p w14:paraId="1BB091C0" w14:textId="77777777" w:rsidR="00E9531F" w:rsidRPr="00D93536" w:rsidRDefault="00E9531F" w:rsidP="00866667">
      <w:pPr>
        <w:jc w:val="both"/>
        <w:rPr>
          <w:rFonts w:ascii="Times New Roman" w:hAnsi="Times New Roman" w:cs="Times New Roman"/>
        </w:rPr>
      </w:pPr>
    </w:p>
    <w:p w14:paraId="49B23B6C" w14:textId="77777777" w:rsidR="00E9531F" w:rsidRPr="00502BD6" w:rsidRDefault="00E9531F" w:rsidP="00502BD6">
      <w:pPr>
        <w:pStyle w:val="Heading2"/>
      </w:pPr>
      <w:bookmarkStart w:id="15" w:name="_Toc58260084"/>
      <w:r w:rsidRPr="00502BD6">
        <w:t>External Communication:</w:t>
      </w:r>
      <w:bookmarkEnd w:id="15"/>
    </w:p>
    <w:p w14:paraId="4E85FA3A" w14:textId="4DAC34EE" w:rsidR="00F272D3" w:rsidRPr="00D93536" w:rsidRDefault="00F56BDC" w:rsidP="00866667">
      <w:pPr>
        <w:jc w:val="both"/>
        <w:rPr>
          <w:rFonts w:ascii="Times New Roman" w:hAnsi="Times New Roman" w:cs="Times New Roman"/>
        </w:rPr>
      </w:pPr>
      <w:r w:rsidRPr="00D93536">
        <w:rPr>
          <w:rFonts w:ascii="Times New Roman" w:hAnsi="Times New Roman" w:cs="Times New Roman"/>
        </w:rPr>
        <w:t>During COVID-19</w:t>
      </w:r>
      <w:r w:rsidR="002F1600" w:rsidRPr="00D93536">
        <w:rPr>
          <w:rFonts w:ascii="Times New Roman" w:hAnsi="Times New Roman" w:cs="Times New Roman"/>
        </w:rPr>
        <w:t>,</w:t>
      </w:r>
      <w:r w:rsidRPr="00D93536">
        <w:rPr>
          <w:rFonts w:ascii="Times New Roman" w:hAnsi="Times New Roman" w:cs="Times New Roman"/>
        </w:rPr>
        <w:t xml:space="preserve"> many clients will rely on the hospital for guidelines regarding pet healthcare.</w:t>
      </w:r>
      <w:r w:rsidR="00EC5EE4" w:rsidRPr="00D93536">
        <w:rPr>
          <w:rFonts w:ascii="Times New Roman" w:hAnsi="Times New Roman" w:cs="Times New Roman"/>
        </w:rPr>
        <w:t xml:space="preserve"> It is critical to have open lines of communication for all clients (existing and new).</w:t>
      </w:r>
      <w:r w:rsidR="00347CE9" w:rsidRPr="00D93536">
        <w:rPr>
          <w:rFonts w:ascii="Times New Roman" w:hAnsi="Times New Roman" w:cs="Times New Roman"/>
        </w:rPr>
        <w:t xml:space="preserve"> </w:t>
      </w:r>
      <w:r w:rsidR="00EC5EE4" w:rsidRPr="00D93536">
        <w:rPr>
          <w:rFonts w:ascii="Times New Roman" w:hAnsi="Times New Roman" w:cs="Times New Roman"/>
        </w:rPr>
        <w:t xml:space="preserve">In addition to regular contact regarding appointments, questions, concerns, etc., periodic newsletters to inform clientele of </w:t>
      </w:r>
      <w:r w:rsidR="002F1600" w:rsidRPr="00D93536">
        <w:rPr>
          <w:rFonts w:ascii="Times New Roman" w:hAnsi="Times New Roman" w:cs="Times New Roman"/>
        </w:rPr>
        <w:t xml:space="preserve">the </w:t>
      </w:r>
      <w:r w:rsidR="00EC5EE4" w:rsidRPr="00D93536">
        <w:rPr>
          <w:rFonts w:ascii="Times New Roman" w:hAnsi="Times New Roman" w:cs="Times New Roman"/>
        </w:rPr>
        <w:t xml:space="preserve">latest developments regarding their pets and COVID-19 should be maintained. </w:t>
      </w:r>
      <w:r w:rsidRPr="00D93536">
        <w:rPr>
          <w:rFonts w:ascii="Times New Roman" w:hAnsi="Times New Roman" w:cs="Times New Roman"/>
        </w:rPr>
        <w:t xml:space="preserve"> Additionally, the hospital will need to maintain regular contact with any vendors or outside organizations to ensure access to critical resources (PPE, medications, etc.).</w:t>
      </w:r>
      <w:r w:rsidR="005B2631" w:rsidRPr="00D93536">
        <w:rPr>
          <w:rFonts w:ascii="Times New Roman" w:hAnsi="Times New Roman" w:cs="Times New Roman"/>
        </w:rPr>
        <w:t xml:space="preserve"> The hospital should sign at least one doctor and one staff member to serve as client liaisons and one staff member as a liaison for vendors</w:t>
      </w:r>
      <w:r w:rsidR="002F1600" w:rsidRPr="00D93536">
        <w:rPr>
          <w:rFonts w:ascii="Times New Roman" w:hAnsi="Times New Roman" w:cs="Times New Roman"/>
        </w:rPr>
        <w:t>,</w:t>
      </w:r>
      <w:r w:rsidR="005B2631" w:rsidRPr="00D93536">
        <w:rPr>
          <w:rFonts w:ascii="Times New Roman" w:hAnsi="Times New Roman" w:cs="Times New Roman"/>
        </w:rPr>
        <w:t xml:space="preserve"> including retailers, laboratories, pharmacies, etc. </w:t>
      </w:r>
    </w:p>
    <w:p w14:paraId="11F7194E" w14:textId="77777777" w:rsidR="00F56BDC" w:rsidRPr="00D93536" w:rsidRDefault="00F56BDC" w:rsidP="00866667">
      <w:pPr>
        <w:jc w:val="both"/>
        <w:rPr>
          <w:rFonts w:ascii="Times New Roman" w:hAnsi="Times New Roman" w:cs="Times New Roman"/>
        </w:rPr>
      </w:pPr>
    </w:p>
    <w:p w14:paraId="3FA401F1" w14:textId="13694ACC" w:rsidR="00F56BDC" w:rsidRPr="00D93536" w:rsidRDefault="00F56BDC" w:rsidP="00502BD6">
      <w:pPr>
        <w:pStyle w:val="Heading3"/>
      </w:pPr>
      <w:bookmarkStart w:id="16" w:name="_Toc58260085"/>
      <w:r w:rsidRPr="00D93536">
        <w:t>Responsibilities for External Communication:</w:t>
      </w:r>
      <w:bookmarkEnd w:id="16"/>
      <w:r w:rsidRPr="00D93536">
        <w:tab/>
      </w:r>
    </w:p>
    <w:p w14:paraId="49673B5E" w14:textId="0C92741C" w:rsidR="00F56BDC" w:rsidRDefault="00F56BDC" w:rsidP="00866667">
      <w:pPr>
        <w:jc w:val="both"/>
        <w:rPr>
          <w:rFonts w:ascii="Times New Roman" w:hAnsi="Times New Roman" w:cs="Times New Roman"/>
        </w:rPr>
      </w:pPr>
      <w:r w:rsidRPr="00D93536">
        <w:rPr>
          <w:rFonts w:ascii="Times New Roman" w:hAnsi="Times New Roman" w:cs="Times New Roman"/>
        </w:rPr>
        <w:t xml:space="preserve">Not everyone in the hospital should be communicating with external organizations or clients about COVID-19 procedures and guidance. It is appropriate to have one to two people designated to talk with clients who call for COVID-19 related </w:t>
      </w:r>
      <w:r w:rsidR="002F1600" w:rsidRPr="00D93536">
        <w:rPr>
          <w:rFonts w:ascii="Times New Roman" w:hAnsi="Times New Roman" w:cs="Times New Roman"/>
        </w:rPr>
        <w:t>advice</w:t>
      </w:r>
      <w:r w:rsidRPr="00D93536">
        <w:rPr>
          <w:rFonts w:ascii="Times New Roman" w:hAnsi="Times New Roman" w:cs="Times New Roman"/>
        </w:rPr>
        <w:t xml:space="preserve">. These people could be the Client Service Representative and one of the doctors. Additionally, one person should be designated as the contact for vendors and ensuring supply access. </w:t>
      </w:r>
    </w:p>
    <w:p w14:paraId="697D04B3" w14:textId="774D6E88" w:rsidR="00502BD6" w:rsidRDefault="00502BD6" w:rsidP="00866667">
      <w:pPr>
        <w:jc w:val="both"/>
        <w:rPr>
          <w:rFonts w:ascii="Times New Roman" w:hAnsi="Times New Roman" w:cs="Times New Roman"/>
        </w:rPr>
      </w:pPr>
    </w:p>
    <w:p w14:paraId="1259E94E" w14:textId="0FC41A9F" w:rsidR="00502BD6" w:rsidRPr="00502BD6" w:rsidRDefault="00502BD6" w:rsidP="00502BD6">
      <w:pPr>
        <w:pStyle w:val="Heading3"/>
      </w:pPr>
      <w:bookmarkStart w:id="17" w:name="_Toc58260086"/>
      <w:r>
        <w:t>Communicating</w:t>
      </w:r>
      <w:r w:rsidRPr="00D93536">
        <w:t xml:space="preserve"> </w:t>
      </w:r>
      <w:r>
        <w:t>with</w:t>
      </w:r>
      <w:r w:rsidRPr="00D93536">
        <w:t xml:space="preserve"> Clients:</w:t>
      </w:r>
      <w:bookmarkEnd w:id="17"/>
    </w:p>
    <w:p w14:paraId="1E580E6F" w14:textId="77777777" w:rsidR="00502BD6" w:rsidRPr="00D93536" w:rsidRDefault="00502BD6" w:rsidP="00502BD6">
      <w:pPr>
        <w:jc w:val="both"/>
        <w:rPr>
          <w:rFonts w:ascii="Times New Roman" w:hAnsi="Times New Roman" w:cs="Times New Roman"/>
        </w:rPr>
      </w:pPr>
      <w:r w:rsidRPr="00D93536">
        <w:rPr>
          <w:rFonts w:ascii="Times New Roman" w:hAnsi="Times New Roman" w:cs="Times New Roman"/>
        </w:rPr>
        <w:t xml:space="preserve">The CDC suggests sharing the following information with clients concerned about transmitting COVID-19 to and from pets. Please visit the </w:t>
      </w:r>
      <w:hyperlink r:id="rId20" w:history="1">
        <w:r w:rsidRPr="00D93536">
          <w:rPr>
            <w:rStyle w:val="Hyperlink"/>
            <w:rFonts w:ascii="Times New Roman" w:hAnsi="Times New Roman" w:cs="Times New Roman"/>
          </w:rPr>
          <w:t>CDC</w:t>
        </w:r>
      </w:hyperlink>
      <w:r w:rsidRPr="00D93536">
        <w:rPr>
          <w:rFonts w:ascii="Times New Roman" w:hAnsi="Times New Roman" w:cs="Times New Roman"/>
        </w:rPr>
        <w:t xml:space="preserve"> regularly for updated information</w:t>
      </w:r>
      <w:sdt>
        <w:sdtPr>
          <w:rPr>
            <w:rFonts w:ascii="Times New Roman" w:hAnsi="Times New Roman" w:cs="Times New Roman"/>
          </w:rPr>
          <w:id w:val="-60407550"/>
          <w:citation/>
        </w:sdtPr>
        <w:sdtContent>
          <w:r w:rsidRPr="00D93536">
            <w:rPr>
              <w:rFonts w:ascii="Times New Roman" w:hAnsi="Times New Roman" w:cs="Times New Roman"/>
            </w:rPr>
            <w:fldChar w:fldCharType="begin"/>
          </w:r>
          <w:r w:rsidRPr="00D93536">
            <w:rPr>
              <w:rFonts w:ascii="Times New Roman" w:hAnsi="Times New Roman" w:cs="Times New Roman"/>
            </w:rPr>
            <w:instrText xml:space="preserve"> CITATION CDC20 \l 1033 </w:instrText>
          </w:r>
          <w:r w:rsidRPr="00D93536">
            <w:rPr>
              <w:rFonts w:ascii="Times New Roman" w:hAnsi="Times New Roman" w:cs="Times New Roman"/>
            </w:rPr>
            <w:fldChar w:fldCharType="separate"/>
          </w:r>
          <w:r w:rsidRPr="00D93536">
            <w:rPr>
              <w:rFonts w:ascii="Times New Roman" w:hAnsi="Times New Roman" w:cs="Times New Roman"/>
              <w:noProof/>
            </w:rPr>
            <w:t xml:space="preserve"> (CDC, 2020)</w:t>
          </w:r>
          <w:r w:rsidRPr="00D93536">
            <w:rPr>
              <w:rFonts w:ascii="Times New Roman" w:hAnsi="Times New Roman" w:cs="Times New Roman"/>
            </w:rPr>
            <w:fldChar w:fldCharType="end"/>
          </w:r>
        </w:sdtContent>
      </w:sdt>
      <w:r w:rsidRPr="00D93536">
        <w:rPr>
          <w:rFonts w:ascii="Times New Roman" w:hAnsi="Times New Roman" w:cs="Times New Roman"/>
        </w:rPr>
        <w:t>.</w:t>
      </w:r>
    </w:p>
    <w:p w14:paraId="332E7B89" w14:textId="77777777" w:rsidR="00502BD6" w:rsidRPr="00D93536" w:rsidRDefault="00502BD6" w:rsidP="00502BD6">
      <w:pPr>
        <w:jc w:val="both"/>
        <w:rPr>
          <w:rFonts w:ascii="Times New Roman" w:hAnsi="Times New Roman" w:cs="Times New Roman"/>
        </w:rPr>
      </w:pPr>
    </w:p>
    <w:p w14:paraId="19460DFD" w14:textId="77777777" w:rsidR="00502BD6" w:rsidRPr="00D93536" w:rsidRDefault="00502BD6" w:rsidP="00502BD6">
      <w:pPr>
        <w:pStyle w:val="ListParagraph"/>
        <w:numPr>
          <w:ilvl w:val="2"/>
          <w:numId w:val="4"/>
        </w:numPr>
        <w:jc w:val="both"/>
        <w:rPr>
          <w:rFonts w:ascii="Times New Roman" w:hAnsi="Times New Roman" w:cs="Times New Roman"/>
        </w:rPr>
      </w:pPr>
      <w:r w:rsidRPr="00D93536">
        <w:rPr>
          <w:rFonts w:ascii="Times New Roman" w:hAnsi="Times New Roman" w:cs="Times New Roman"/>
        </w:rPr>
        <w:t>A small number of pets worldwide with close contact with people with COVID-19 were infected with COVID-19</w:t>
      </w:r>
    </w:p>
    <w:p w14:paraId="2F9366DF" w14:textId="77777777" w:rsidR="00502BD6" w:rsidRPr="00D93536" w:rsidRDefault="00502BD6" w:rsidP="00502BD6">
      <w:pPr>
        <w:pStyle w:val="ListParagraph"/>
        <w:numPr>
          <w:ilvl w:val="2"/>
          <w:numId w:val="4"/>
        </w:numPr>
        <w:jc w:val="both"/>
        <w:rPr>
          <w:rFonts w:ascii="Times New Roman" w:hAnsi="Times New Roman" w:cs="Times New Roman"/>
        </w:rPr>
      </w:pPr>
      <w:r w:rsidRPr="00D93536">
        <w:rPr>
          <w:rFonts w:ascii="Times New Roman" w:hAnsi="Times New Roman" w:cs="Times New Roman"/>
        </w:rPr>
        <w:t>While information is limited, the risk of animals spreading COVID-19 is low</w:t>
      </w:r>
    </w:p>
    <w:p w14:paraId="44DE492F" w14:textId="77777777" w:rsidR="00502BD6" w:rsidRPr="00D93536" w:rsidRDefault="00502BD6" w:rsidP="00502BD6">
      <w:pPr>
        <w:pStyle w:val="ListParagraph"/>
        <w:numPr>
          <w:ilvl w:val="2"/>
          <w:numId w:val="4"/>
        </w:numPr>
        <w:jc w:val="both"/>
        <w:rPr>
          <w:rFonts w:ascii="Times New Roman" w:hAnsi="Times New Roman" w:cs="Times New Roman"/>
        </w:rPr>
      </w:pPr>
      <w:r w:rsidRPr="00D93536">
        <w:rPr>
          <w:rFonts w:ascii="Times New Roman" w:hAnsi="Times New Roman" w:cs="Times New Roman"/>
        </w:rPr>
        <w:t>In some situations, people can spread COVID-19 to animals</w:t>
      </w:r>
    </w:p>
    <w:p w14:paraId="1EAA778D" w14:textId="77777777" w:rsidR="00502BD6" w:rsidRPr="00D93536" w:rsidRDefault="00502BD6" w:rsidP="00502BD6">
      <w:pPr>
        <w:pStyle w:val="ListParagraph"/>
        <w:numPr>
          <w:ilvl w:val="2"/>
          <w:numId w:val="4"/>
        </w:numPr>
        <w:jc w:val="both"/>
        <w:rPr>
          <w:rFonts w:ascii="Times New Roman" w:hAnsi="Times New Roman" w:cs="Times New Roman"/>
        </w:rPr>
      </w:pPr>
      <w:r w:rsidRPr="00D93536">
        <w:rPr>
          <w:rFonts w:ascii="Times New Roman" w:hAnsi="Times New Roman" w:cs="Times New Roman"/>
        </w:rPr>
        <w:t>Similarly, to humans, do not let your pets interact with people or pets outside of your household</w:t>
      </w:r>
    </w:p>
    <w:p w14:paraId="0CB93025" w14:textId="77777777" w:rsidR="00502BD6" w:rsidRPr="00D93536" w:rsidRDefault="00502BD6" w:rsidP="00502BD6">
      <w:pPr>
        <w:pStyle w:val="ListParagraph"/>
        <w:numPr>
          <w:ilvl w:val="2"/>
          <w:numId w:val="4"/>
        </w:numPr>
        <w:jc w:val="both"/>
        <w:rPr>
          <w:rFonts w:ascii="Times New Roman" w:hAnsi="Times New Roman" w:cs="Times New Roman"/>
        </w:rPr>
      </w:pPr>
      <w:r w:rsidRPr="00D93536">
        <w:rPr>
          <w:rFonts w:ascii="Times New Roman" w:hAnsi="Times New Roman" w:cs="Times New Roman"/>
        </w:rPr>
        <w:t>If a household becomes ill with COVID-19, isolate this person from other household members AND pets</w:t>
      </w:r>
    </w:p>
    <w:p w14:paraId="709652CF" w14:textId="3B5A413A" w:rsidR="00502BD6" w:rsidRDefault="00502BD6" w:rsidP="00866667">
      <w:pPr>
        <w:jc w:val="both"/>
        <w:rPr>
          <w:rFonts w:ascii="Times New Roman" w:hAnsi="Times New Roman" w:cs="Times New Roman"/>
        </w:rPr>
      </w:pPr>
    </w:p>
    <w:p w14:paraId="09D17C17" w14:textId="7F6FB835" w:rsidR="001259BA" w:rsidRDefault="00607E2D" w:rsidP="00866667">
      <w:pPr>
        <w:jc w:val="both"/>
        <w:rPr>
          <w:rFonts w:ascii="Times New Roman" w:hAnsi="Times New Roman" w:cs="Times New Roman"/>
        </w:rPr>
      </w:pPr>
      <w:r>
        <w:rPr>
          <w:rFonts w:ascii="Times New Roman" w:hAnsi="Times New Roman" w:cs="Times New Roman"/>
        </w:rPr>
        <w:t>See Annex’s 5, 6, and 7 for helpful AVMA handouts for clients.</w:t>
      </w:r>
    </w:p>
    <w:p w14:paraId="7BFAB67F" w14:textId="5C38200B" w:rsidR="00B354A2" w:rsidRDefault="00B354A2" w:rsidP="00866667">
      <w:pPr>
        <w:jc w:val="both"/>
        <w:rPr>
          <w:rFonts w:ascii="Times New Roman" w:hAnsi="Times New Roman" w:cs="Times New Roman"/>
        </w:rPr>
      </w:pPr>
    </w:p>
    <w:p w14:paraId="70323437" w14:textId="35BA9AA6" w:rsidR="00B354A2" w:rsidRPr="00D811AF" w:rsidRDefault="00B354A2" w:rsidP="00B354A2">
      <w:pPr>
        <w:pStyle w:val="Heading1"/>
        <w:rPr>
          <w:u w:val="single"/>
        </w:rPr>
      </w:pPr>
      <w:bookmarkStart w:id="18" w:name="_Toc58260087"/>
      <w:r w:rsidRPr="00D811AF">
        <w:rPr>
          <w:u w:val="single"/>
        </w:rPr>
        <w:t>Community Training</w:t>
      </w:r>
      <w:bookmarkEnd w:id="18"/>
    </w:p>
    <w:p w14:paraId="52CB9EF5" w14:textId="689DEFDF" w:rsidR="00B354A2" w:rsidRDefault="00B354A2" w:rsidP="00B354A2"/>
    <w:p w14:paraId="0E083A2C" w14:textId="326B69DD" w:rsidR="00B354A2" w:rsidRDefault="00B354A2" w:rsidP="00B354A2">
      <w:r>
        <w:t xml:space="preserve">Clients will have many questions regarding the safety of pets and caring of pets during COVID-19 pandemic. AVH should develop and 1-to-2-hour training session available to clients over social media, YouTube, or email. The training session should address basic COVID-19 FAQ’s and </w:t>
      </w:r>
      <w:r w:rsidR="00D811AF">
        <w:t xml:space="preserve">at home pet care for clients who test positive for COVID-19. The goals of this training session are the following – </w:t>
      </w:r>
    </w:p>
    <w:p w14:paraId="11ABA9A4" w14:textId="105E3C9F" w:rsidR="00D811AF" w:rsidRDefault="00D811AF" w:rsidP="00B354A2"/>
    <w:p w14:paraId="0A485963" w14:textId="4D085184" w:rsidR="00D811AF" w:rsidRDefault="00D811AF" w:rsidP="00D811AF">
      <w:pPr>
        <w:pStyle w:val="ListParagraph"/>
        <w:numPr>
          <w:ilvl w:val="0"/>
          <w:numId w:val="31"/>
        </w:numPr>
      </w:pPr>
      <w:r>
        <w:t>To inform clients of low risk of transmission between humans and pets</w:t>
      </w:r>
    </w:p>
    <w:p w14:paraId="532C0BDE" w14:textId="35375A1A" w:rsidR="00D811AF" w:rsidRDefault="00D811AF" w:rsidP="00D811AF">
      <w:pPr>
        <w:pStyle w:val="ListParagraph"/>
        <w:numPr>
          <w:ilvl w:val="0"/>
          <w:numId w:val="31"/>
        </w:numPr>
      </w:pPr>
      <w:r>
        <w:t>How to care for pets if household member tests for COVID-19</w:t>
      </w:r>
    </w:p>
    <w:p w14:paraId="2788703D" w14:textId="35671732" w:rsidR="00D811AF" w:rsidRDefault="00D811AF" w:rsidP="00D811AF">
      <w:pPr>
        <w:pStyle w:val="ListParagraph"/>
        <w:numPr>
          <w:ilvl w:val="0"/>
          <w:numId w:val="31"/>
        </w:numPr>
      </w:pPr>
      <w:r>
        <w:t>How to identify COVID-19 in pets</w:t>
      </w:r>
    </w:p>
    <w:p w14:paraId="542C5D78" w14:textId="1589EA19" w:rsidR="00D811AF" w:rsidRDefault="00D811AF" w:rsidP="00B354A2">
      <w:pPr>
        <w:pStyle w:val="ListParagraph"/>
        <w:numPr>
          <w:ilvl w:val="0"/>
          <w:numId w:val="31"/>
        </w:numPr>
      </w:pPr>
      <w:r>
        <w:t>The difference between urgent and non-urgent vet care needs</w:t>
      </w:r>
    </w:p>
    <w:p w14:paraId="66E69047" w14:textId="5D54333B" w:rsidR="00D811AF" w:rsidRDefault="00D811AF" w:rsidP="00D811AF"/>
    <w:p w14:paraId="023E3594" w14:textId="24E4A740" w:rsidR="00D811AF" w:rsidRDefault="00D811AF" w:rsidP="00D811AF">
      <w:r>
        <w:t xml:space="preserve">See </w:t>
      </w:r>
      <w:hyperlink w:anchor="_Annex_3:_Community" w:history="1">
        <w:r w:rsidRPr="00D811AF">
          <w:rPr>
            <w:rStyle w:val="Hyperlink"/>
          </w:rPr>
          <w:t>Annex 3</w:t>
        </w:r>
      </w:hyperlink>
      <w:r>
        <w:t xml:space="preserve"> for training seminar outline.</w:t>
      </w:r>
    </w:p>
    <w:p w14:paraId="07ADFFA2" w14:textId="77777777" w:rsidR="0031314E" w:rsidRPr="00D811AF" w:rsidRDefault="0031314E" w:rsidP="0024295B">
      <w:pPr>
        <w:pStyle w:val="Heading1"/>
        <w:rPr>
          <w:u w:val="single"/>
        </w:rPr>
      </w:pPr>
      <w:bookmarkStart w:id="19" w:name="_Toc58260088"/>
      <w:r w:rsidRPr="00D811AF">
        <w:rPr>
          <w:u w:val="single"/>
        </w:rPr>
        <w:t>Public Health Concept of Operations:</w:t>
      </w:r>
      <w:bookmarkEnd w:id="19"/>
    </w:p>
    <w:p w14:paraId="39348F64" w14:textId="77777777" w:rsidR="0031314E" w:rsidRPr="00D93536" w:rsidRDefault="0031314E" w:rsidP="0031314E">
      <w:pPr>
        <w:jc w:val="both"/>
        <w:rPr>
          <w:rFonts w:ascii="Times New Roman" w:hAnsi="Times New Roman" w:cs="Times New Roman"/>
        </w:rPr>
      </w:pPr>
    </w:p>
    <w:p w14:paraId="306DC93E" w14:textId="77777777" w:rsidR="0031314E" w:rsidRPr="00D93536" w:rsidRDefault="0031314E" w:rsidP="0031314E">
      <w:pPr>
        <w:pStyle w:val="Heading3"/>
        <w:numPr>
          <w:ilvl w:val="0"/>
          <w:numId w:val="6"/>
        </w:numPr>
        <w:jc w:val="both"/>
        <w:rPr>
          <w:rFonts w:ascii="Times New Roman" w:hAnsi="Times New Roman" w:cs="Times New Roman"/>
        </w:rPr>
      </w:pPr>
      <w:bookmarkStart w:id="20" w:name="_Toc58260089"/>
      <w:r w:rsidRPr="00D93536">
        <w:rPr>
          <w:rFonts w:ascii="Times New Roman" w:hAnsi="Times New Roman" w:cs="Times New Roman"/>
        </w:rPr>
        <w:t>Four Stages of Emergency Management:</w:t>
      </w:r>
      <w:bookmarkEnd w:id="20"/>
    </w:p>
    <w:p w14:paraId="7ECE2829"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Ashland Veterinary Hospital needs to identify and prepare for the four phases of emergency management.</w:t>
      </w:r>
    </w:p>
    <w:p w14:paraId="45E7A887" w14:textId="77777777" w:rsidR="0031314E" w:rsidRPr="00D93536" w:rsidRDefault="0031314E" w:rsidP="0031314E">
      <w:pPr>
        <w:jc w:val="both"/>
        <w:rPr>
          <w:rFonts w:ascii="Times New Roman" w:hAnsi="Times New Roman" w:cs="Times New Roman"/>
        </w:rPr>
      </w:pPr>
    </w:p>
    <w:p w14:paraId="633911CA" w14:textId="77777777" w:rsidR="0031314E" w:rsidRPr="00D93536" w:rsidRDefault="0031314E" w:rsidP="0031314E">
      <w:pPr>
        <w:pStyle w:val="Heading4"/>
        <w:numPr>
          <w:ilvl w:val="0"/>
          <w:numId w:val="5"/>
        </w:numPr>
        <w:jc w:val="both"/>
        <w:rPr>
          <w:rFonts w:ascii="Times New Roman" w:hAnsi="Times New Roman" w:cs="Times New Roman"/>
        </w:rPr>
      </w:pPr>
      <w:r w:rsidRPr="00D93536">
        <w:rPr>
          <w:rFonts w:ascii="Times New Roman" w:hAnsi="Times New Roman" w:cs="Times New Roman"/>
        </w:rPr>
        <w:lastRenderedPageBreak/>
        <w:t>Mitigation:</w:t>
      </w:r>
    </w:p>
    <w:p w14:paraId="1F6C6EEA"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What strategies will AVH have to prevent COVID-19 (and other infectious diseases) transmission daily?</w:t>
      </w:r>
    </w:p>
    <w:p w14:paraId="1DE7DC81" w14:textId="77777777" w:rsidR="0031314E" w:rsidRPr="00D93536" w:rsidRDefault="0031314E" w:rsidP="0031314E">
      <w:pPr>
        <w:pStyle w:val="Heading4"/>
        <w:numPr>
          <w:ilvl w:val="0"/>
          <w:numId w:val="5"/>
        </w:numPr>
        <w:jc w:val="both"/>
        <w:rPr>
          <w:rFonts w:ascii="Times New Roman" w:hAnsi="Times New Roman" w:cs="Times New Roman"/>
        </w:rPr>
      </w:pPr>
      <w:r w:rsidRPr="00D93536">
        <w:rPr>
          <w:rFonts w:ascii="Times New Roman" w:hAnsi="Times New Roman" w:cs="Times New Roman"/>
        </w:rPr>
        <w:t>Preparedness:</w:t>
      </w:r>
    </w:p>
    <w:p w14:paraId="6302FE01"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What will AVH do ahead of time to plan for future COVID-19 outbreaks (training, gathering supplies, community awareness)?</w:t>
      </w:r>
    </w:p>
    <w:p w14:paraId="04D74E99" w14:textId="77777777" w:rsidR="0031314E" w:rsidRPr="00D93536" w:rsidRDefault="0031314E" w:rsidP="0031314E">
      <w:pPr>
        <w:pStyle w:val="Heading4"/>
        <w:numPr>
          <w:ilvl w:val="0"/>
          <w:numId w:val="5"/>
        </w:numPr>
        <w:jc w:val="both"/>
        <w:rPr>
          <w:rFonts w:ascii="Times New Roman" w:hAnsi="Times New Roman" w:cs="Times New Roman"/>
        </w:rPr>
      </w:pPr>
      <w:r w:rsidRPr="00D93536">
        <w:rPr>
          <w:rFonts w:ascii="Times New Roman" w:hAnsi="Times New Roman" w:cs="Times New Roman"/>
        </w:rPr>
        <w:t>Response:</w:t>
      </w:r>
    </w:p>
    <w:p w14:paraId="52EEFC14"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What strategies and techniques will AVH have to respond to the COVID-19 outbreak and maintain as regular business continuity as possible?</w:t>
      </w:r>
    </w:p>
    <w:p w14:paraId="35496375" w14:textId="77777777" w:rsidR="0031314E" w:rsidRPr="00D93536" w:rsidRDefault="0031314E" w:rsidP="0031314E">
      <w:pPr>
        <w:pStyle w:val="Heading4"/>
        <w:numPr>
          <w:ilvl w:val="0"/>
          <w:numId w:val="5"/>
        </w:numPr>
        <w:jc w:val="both"/>
        <w:rPr>
          <w:rFonts w:ascii="Times New Roman" w:hAnsi="Times New Roman" w:cs="Times New Roman"/>
        </w:rPr>
      </w:pPr>
      <w:r w:rsidRPr="00D93536">
        <w:rPr>
          <w:rFonts w:ascii="Times New Roman" w:hAnsi="Times New Roman" w:cs="Times New Roman"/>
        </w:rPr>
        <w:t>Recovery:</w:t>
      </w:r>
    </w:p>
    <w:p w14:paraId="5B795153"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Determine how AVH will scale back COVID-19 measures and return to regular hospital functions but with enhanced situational awareness. Veterinary staff should monitor local health department reports regarding community spread and to reevaluate the need to return to the response phase (see Annex for list of local contacts).</w:t>
      </w:r>
    </w:p>
    <w:p w14:paraId="5831C47A" w14:textId="77777777" w:rsidR="0031314E" w:rsidRPr="00D93536" w:rsidRDefault="0031314E" w:rsidP="0031314E">
      <w:pPr>
        <w:jc w:val="both"/>
        <w:rPr>
          <w:rFonts w:ascii="Times New Roman" w:hAnsi="Times New Roman" w:cs="Times New Roman"/>
        </w:rPr>
      </w:pPr>
    </w:p>
    <w:p w14:paraId="084B68AC" w14:textId="77777777" w:rsidR="0031314E" w:rsidRPr="00D93536" w:rsidRDefault="0031314E" w:rsidP="0031314E">
      <w:pPr>
        <w:pStyle w:val="Heading3"/>
        <w:numPr>
          <w:ilvl w:val="0"/>
          <w:numId w:val="6"/>
        </w:numPr>
        <w:jc w:val="both"/>
        <w:rPr>
          <w:rFonts w:ascii="Times New Roman" w:hAnsi="Times New Roman" w:cs="Times New Roman"/>
        </w:rPr>
      </w:pPr>
      <w:bookmarkStart w:id="21" w:name="_Toc58260090"/>
      <w:r w:rsidRPr="00D93536">
        <w:rPr>
          <w:rFonts w:ascii="Times New Roman" w:hAnsi="Times New Roman" w:cs="Times New Roman"/>
        </w:rPr>
        <w:t>COVID-19-Affected Community Needs Assessment</w:t>
      </w:r>
      <w:bookmarkEnd w:id="21"/>
    </w:p>
    <w:p w14:paraId="4FFB349F" w14:textId="77777777" w:rsidR="0031314E" w:rsidRPr="00D93536" w:rsidRDefault="0031314E" w:rsidP="0031314E">
      <w:pPr>
        <w:jc w:val="both"/>
        <w:rPr>
          <w:rFonts w:ascii="Times New Roman" w:hAnsi="Times New Roman" w:cs="Times New Roman"/>
        </w:rPr>
      </w:pPr>
    </w:p>
    <w:p w14:paraId="731EA30E"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It is essential to understand what community members (clients) need during COVID-19 outbreaks. For example, – clients may want flexibility in appointments (in-person vs. tele-visits) or can prescriptions be mailed versus picked up. Gathering this information will allow AVH to tailor its disaster plan to incorporate their clients' needs but should not compromise CDC guidelines and protocols to maintain staff and client safety. In some cases, the clients' requests may not be appropriate or feasible to maintain the safety of staff and pets.</w:t>
      </w:r>
    </w:p>
    <w:p w14:paraId="7962547B" w14:textId="77777777" w:rsidR="0031314E" w:rsidRPr="00D93536" w:rsidRDefault="0031314E" w:rsidP="0031314E">
      <w:pPr>
        <w:jc w:val="both"/>
        <w:rPr>
          <w:rFonts w:ascii="Times New Roman" w:hAnsi="Times New Roman" w:cs="Times New Roman"/>
        </w:rPr>
      </w:pPr>
    </w:p>
    <w:p w14:paraId="4C4FF163"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It is also essential to keep in mind vulnerable populations when developing a community needs assessment. Assuming some of AVH's clients and staff identify as a vulnerable population, how will AVH adjust its disaster plan to identify and suit those needs. Vulnerable populations to keep in mind include –</w:t>
      </w:r>
    </w:p>
    <w:p w14:paraId="31EC42CD" w14:textId="77777777" w:rsidR="0031314E" w:rsidRPr="00D93536" w:rsidRDefault="0031314E" w:rsidP="0031314E">
      <w:pPr>
        <w:pStyle w:val="ListParagraph"/>
        <w:numPr>
          <w:ilvl w:val="0"/>
          <w:numId w:val="7"/>
        </w:numPr>
        <w:jc w:val="both"/>
        <w:rPr>
          <w:rFonts w:ascii="Times New Roman" w:hAnsi="Times New Roman" w:cs="Times New Roman"/>
        </w:rPr>
      </w:pPr>
      <w:r w:rsidRPr="00D93536">
        <w:rPr>
          <w:rFonts w:ascii="Times New Roman" w:hAnsi="Times New Roman" w:cs="Times New Roman"/>
        </w:rPr>
        <w:t>Chronically ill and disabled</w:t>
      </w:r>
    </w:p>
    <w:p w14:paraId="4FCB7229" w14:textId="77777777" w:rsidR="0031314E" w:rsidRPr="00D93536" w:rsidRDefault="0031314E" w:rsidP="0031314E">
      <w:pPr>
        <w:pStyle w:val="ListParagraph"/>
        <w:numPr>
          <w:ilvl w:val="0"/>
          <w:numId w:val="7"/>
        </w:numPr>
        <w:jc w:val="both"/>
        <w:rPr>
          <w:rFonts w:ascii="Times New Roman" w:hAnsi="Times New Roman" w:cs="Times New Roman"/>
        </w:rPr>
      </w:pPr>
      <w:r w:rsidRPr="00D93536">
        <w:rPr>
          <w:rFonts w:ascii="Times New Roman" w:hAnsi="Times New Roman" w:cs="Times New Roman"/>
        </w:rPr>
        <w:t>Low-income (and COVID-19 related income disparities)</w:t>
      </w:r>
    </w:p>
    <w:p w14:paraId="4AE777DE" w14:textId="77777777" w:rsidR="0031314E" w:rsidRPr="00D93536" w:rsidRDefault="0031314E" w:rsidP="0031314E">
      <w:pPr>
        <w:pStyle w:val="ListParagraph"/>
        <w:numPr>
          <w:ilvl w:val="0"/>
          <w:numId w:val="7"/>
        </w:numPr>
        <w:jc w:val="both"/>
        <w:rPr>
          <w:rFonts w:ascii="Times New Roman" w:hAnsi="Times New Roman" w:cs="Times New Roman"/>
        </w:rPr>
      </w:pPr>
      <w:r w:rsidRPr="00D93536">
        <w:rPr>
          <w:rFonts w:ascii="Times New Roman" w:hAnsi="Times New Roman" w:cs="Times New Roman"/>
        </w:rPr>
        <w:t>Elderly clients and staff</w:t>
      </w:r>
    </w:p>
    <w:p w14:paraId="2CEE6BD9" w14:textId="77777777" w:rsidR="0031314E" w:rsidRPr="00D93536" w:rsidRDefault="0031314E" w:rsidP="0031314E">
      <w:pPr>
        <w:jc w:val="both"/>
        <w:rPr>
          <w:rFonts w:ascii="Times New Roman" w:hAnsi="Times New Roman" w:cs="Times New Roman"/>
        </w:rPr>
      </w:pPr>
    </w:p>
    <w:p w14:paraId="51AC2265"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AVH can ask clients to complete anonymous surveys (online or email) to gather information regarding what clients would like to see regarding AVH's response to COVID-19.</w:t>
      </w:r>
    </w:p>
    <w:p w14:paraId="32FAC627" w14:textId="77777777" w:rsidR="0031314E" w:rsidRPr="00D93536" w:rsidRDefault="0031314E" w:rsidP="0031314E">
      <w:pPr>
        <w:jc w:val="both"/>
        <w:rPr>
          <w:rFonts w:ascii="Times New Roman" w:eastAsiaTheme="majorEastAsia" w:hAnsi="Times New Roman" w:cs="Times New Roman"/>
          <w:color w:val="1F3763" w:themeColor="accent1" w:themeShade="7F"/>
        </w:rPr>
      </w:pPr>
    </w:p>
    <w:p w14:paraId="5990A1CE" w14:textId="77777777" w:rsidR="0031314E" w:rsidRPr="00D93536" w:rsidRDefault="0031314E" w:rsidP="0031314E">
      <w:pPr>
        <w:pStyle w:val="Heading3"/>
        <w:numPr>
          <w:ilvl w:val="0"/>
          <w:numId w:val="6"/>
        </w:numPr>
        <w:jc w:val="both"/>
        <w:rPr>
          <w:rFonts w:ascii="Times New Roman" w:hAnsi="Times New Roman" w:cs="Times New Roman"/>
        </w:rPr>
      </w:pPr>
      <w:bookmarkStart w:id="22" w:name="_Toc58260091"/>
      <w:r w:rsidRPr="00D93536">
        <w:rPr>
          <w:rFonts w:ascii="Times New Roman" w:hAnsi="Times New Roman" w:cs="Times New Roman"/>
        </w:rPr>
        <w:t>Matching Needs to Resources</w:t>
      </w:r>
      <w:bookmarkEnd w:id="22"/>
    </w:p>
    <w:p w14:paraId="1C9C3B4C" w14:textId="77777777" w:rsidR="0031314E" w:rsidRPr="00D93536" w:rsidRDefault="0031314E" w:rsidP="0031314E">
      <w:pPr>
        <w:jc w:val="both"/>
        <w:rPr>
          <w:rFonts w:ascii="Times New Roman" w:hAnsi="Times New Roman" w:cs="Times New Roman"/>
        </w:rPr>
      </w:pPr>
    </w:p>
    <w:p w14:paraId="309B95D2"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Using the results of the community-needs assessment, AVH should adjust the disaster plan. Depending on the results, the ICS's various section chiefs should meet to determine how these assessments will be incorporated or met. For example, if community members are concerned about how they will pay for animal healthcare or emergencies, the</w:t>
      </w:r>
    </w:p>
    <w:p w14:paraId="5BCF7081" w14:textId="77777777" w:rsidR="0031314E" w:rsidRPr="00D93536" w:rsidRDefault="0031314E" w:rsidP="0031314E">
      <w:pPr>
        <w:jc w:val="both"/>
        <w:rPr>
          <w:rFonts w:ascii="Times New Roman" w:hAnsi="Times New Roman" w:cs="Times New Roman"/>
        </w:rPr>
      </w:pPr>
    </w:p>
    <w:p w14:paraId="401BEF30"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 xml:space="preserve">Finance Section Chief should identify measures to provide reduced-cost services or establishing lines of credit for established patients. Another example could include tele-visit appoints for patients who are considered vulnerable. The Logistics, Planning, and Operational chiefs and safety </w:t>
      </w:r>
      <w:r w:rsidRPr="00D93536">
        <w:rPr>
          <w:rFonts w:ascii="Times New Roman" w:hAnsi="Times New Roman" w:cs="Times New Roman"/>
        </w:rPr>
        <w:lastRenderedPageBreak/>
        <w:t>officer should meet to determine the best way to conduct these visits, what technological resources need to be available, and how to educate clients to use video services.</w:t>
      </w:r>
    </w:p>
    <w:p w14:paraId="0AB3D49D" w14:textId="77777777" w:rsidR="0031314E" w:rsidRPr="00D93536" w:rsidRDefault="0031314E" w:rsidP="0031314E">
      <w:pPr>
        <w:jc w:val="both"/>
        <w:rPr>
          <w:rFonts w:ascii="Times New Roman" w:hAnsi="Times New Roman" w:cs="Times New Roman"/>
        </w:rPr>
      </w:pPr>
    </w:p>
    <w:p w14:paraId="2FF04C26" w14:textId="77777777" w:rsidR="0031314E" w:rsidRPr="00D93536" w:rsidRDefault="0031314E" w:rsidP="0031314E">
      <w:pPr>
        <w:pStyle w:val="Heading3"/>
        <w:numPr>
          <w:ilvl w:val="0"/>
          <w:numId w:val="6"/>
        </w:numPr>
        <w:jc w:val="both"/>
        <w:rPr>
          <w:rFonts w:ascii="Times New Roman" w:hAnsi="Times New Roman" w:cs="Times New Roman"/>
        </w:rPr>
      </w:pPr>
      <w:bookmarkStart w:id="23" w:name="_Toc58260092"/>
      <w:r w:rsidRPr="00D93536">
        <w:rPr>
          <w:rFonts w:ascii="Times New Roman" w:hAnsi="Times New Roman" w:cs="Times New Roman"/>
        </w:rPr>
        <w:t>Evaluating the Effectiveness of Response</w:t>
      </w:r>
      <w:bookmarkEnd w:id="23"/>
    </w:p>
    <w:p w14:paraId="30A621BA" w14:textId="77777777" w:rsidR="0031314E" w:rsidRPr="00D93536" w:rsidRDefault="0031314E" w:rsidP="0031314E">
      <w:pPr>
        <w:jc w:val="both"/>
        <w:rPr>
          <w:rFonts w:ascii="Times New Roman" w:hAnsi="Times New Roman" w:cs="Times New Roman"/>
        </w:rPr>
      </w:pPr>
    </w:p>
    <w:p w14:paraId="7068A0D4" w14:textId="77777777" w:rsidR="0031314E" w:rsidRPr="00D93536" w:rsidRDefault="0031314E" w:rsidP="0031314E">
      <w:pPr>
        <w:jc w:val="both"/>
        <w:rPr>
          <w:rFonts w:ascii="Times New Roman" w:hAnsi="Times New Roman" w:cs="Times New Roman"/>
        </w:rPr>
      </w:pPr>
      <w:r w:rsidRPr="00D93536">
        <w:rPr>
          <w:rFonts w:ascii="Times New Roman" w:hAnsi="Times New Roman" w:cs="Times New Roman"/>
        </w:rPr>
        <w:t>Following response efforts and during the recovery phase, AVH should evaluate the effectiveness of response efforts from the client and the staff's perspective. AVH may survey a smaller subsection of clients to determine how they felt about AVH's response strategies. AVH should also conduct an internal assessment to understand success and barriers to meeting the needs of staff and conducting business during COVID-19. AVH should adjust internal workplace police based on this assessment. It might be beneficial to work with another local veterinary clinic to understand their techniques and standards. Future COVID-10 plan updates should be incorporate these evaluations and appropriate changes.</w:t>
      </w:r>
    </w:p>
    <w:p w14:paraId="39BC30F6" w14:textId="03AF2CE8" w:rsidR="001259BA" w:rsidRPr="00D93536" w:rsidRDefault="001259BA" w:rsidP="00866667">
      <w:pPr>
        <w:jc w:val="both"/>
        <w:rPr>
          <w:rFonts w:ascii="Times New Roman" w:hAnsi="Times New Roman" w:cs="Times New Roman"/>
        </w:rPr>
      </w:pPr>
    </w:p>
    <w:p w14:paraId="2F400F94" w14:textId="77777777" w:rsidR="00FB4E3D" w:rsidRPr="0024295B" w:rsidRDefault="00FB4E3D" w:rsidP="0024295B">
      <w:pPr>
        <w:pStyle w:val="Heading1"/>
      </w:pPr>
      <w:bookmarkStart w:id="24" w:name="_Toc58260093"/>
      <w:r w:rsidRPr="0024295B">
        <w:t>What do we currently know about COVID-19 and pets</w:t>
      </w:r>
      <w:bookmarkEnd w:id="24"/>
      <w:r w:rsidRPr="0024295B">
        <w:br/>
      </w:r>
    </w:p>
    <w:p w14:paraId="47A26B3F" w14:textId="2979700F" w:rsidR="00FB4E3D" w:rsidRPr="00D93536" w:rsidRDefault="00FB4E3D" w:rsidP="00FB4E3D">
      <w:pPr>
        <w:rPr>
          <w:rFonts w:ascii="Times New Roman" w:hAnsi="Times New Roman" w:cs="Times New Roman"/>
        </w:rPr>
      </w:pPr>
      <w:r w:rsidRPr="00D93536">
        <w:rPr>
          <w:rFonts w:ascii="Times New Roman" w:hAnsi="Times New Roman" w:cs="Times New Roman"/>
        </w:rPr>
        <w:t xml:space="preserve">SARS-CoV-2 is the novel zoonotic virus that causes COVID-19 in humans. Currently, the CDC and USDA recognize only a small number of cases of SARS-COV-2 in pets (cats and dogs) and only reported minimal respiratory symptoms in these cases </w:t>
      </w:r>
      <w:r w:rsidRPr="00D93536">
        <w:rPr>
          <w:rFonts w:ascii="Times New Roman" w:hAnsi="Times New Roman" w:cs="Times New Roman"/>
        </w:rPr>
        <w:fldChar w:fldCharType="begin"/>
      </w:r>
      <w:r w:rsidRPr="00D93536">
        <w:rPr>
          <w:rFonts w:ascii="Times New Roman" w:hAnsi="Times New Roman" w:cs="Times New Roman"/>
        </w:rPr>
        <w:instrText xml:space="preserve"> ADDIN ZOTERO_ITEM CSL_CITATION {"citationID":"Iz731mM1","properties":{"formattedCitation":"(CDC, 2020)","plainCitation":"(CDC, 2020)","noteIndex":0},"citationItems":[{"id":49,"uris":["http://zotero.org/users/local/yNclsVmi/items/NZEJEDL9"],"uri":["http://zotero.org/users/local/yNclsVmi/items/NZEJEDL9"],"itemData":{"id":49,"type":"webpage","container-title":"Centers for Disease Control and Prevention","title":"Veterinary Clinics","URL":"https://www.cdc.gov/coronavirus/2019-ncov/community/veterinarians.html#currently-know-animals-covid19","author":[{"family":"CDC","given":""}],"issued":{"date-parts":[["2020",8,12]]}}}],"schema":"https://github.com/citation-style-language/schema/raw/master/csl-citation.json"} </w:instrText>
      </w:r>
      <w:r w:rsidRPr="00D93536">
        <w:rPr>
          <w:rFonts w:ascii="Times New Roman" w:hAnsi="Times New Roman" w:cs="Times New Roman"/>
        </w:rPr>
        <w:fldChar w:fldCharType="separate"/>
      </w:r>
      <w:r w:rsidRPr="00D93536">
        <w:rPr>
          <w:rFonts w:ascii="Times New Roman" w:hAnsi="Times New Roman" w:cs="Times New Roman"/>
          <w:noProof/>
        </w:rPr>
        <w:t>(CDC, 2020)</w:t>
      </w:r>
      <w:r w:rsidRPr="00D93536">
        <w:rPr>
          <w:rFonts w:ascii="Times New Roman" w:hAnsi="Times New Roman" w:cs="Times New Roman"/>
        </w:rPr>
        <w:fldChar w:fldCharType="end"/>
      </w:r>
      <w:r w:rsidRPr="00D93536">
        <w:rPr>
          <w:rFonts w:ascii="Times New Roman" w:hAnsi="Times New Roman" w:cs="Times New Roman"/>
        </w:rPr>
        <w:t xml:space="preserve">. The AVMA reports that SARS-CoV-2 does not easily infect pets </w:t>
      </w:r>
      <w:r w:rsidRPr="00D93536">
        <w:rPr>
          <w:rFonts w:ascii="Times New Roman" w:hAnsi="Times New Roman" w:cs="Times New Roman"/>
        </w:rPr>
        <w:fldChar w:fldCharType="begin"/>
      </w:r>
      <w:r w:rsidR="00246E07">
        <w:rPr>
          <w:rFonts w:ascii="Times New Roman" w:hAnsi="Times New Roman" w:cs="Times New Roman"/>
        </w:rPr>
        <w:instrText xml:space="preserve"> ADDIN ZOTERO_ITEM CSL_CITATION {"citationID":"wI362BjG","properties":{"formattedCitation":"(AVMA, 2020b)","plainCitation":"(AVMA, 2020b)","noteIndex":0},"citationItems":[{"id":50,"uris":["http://zotero.org/users/local/yNclsVmi/items/A6SUJ76M"],"uri":["http://zotero.org/users/local/yNclsVmi/items/A6SUJ76M"],"itemData":{"id":50,"type":"webpage","container-title":"AVMA","title":"SARS-CoV-2 in animals","URL":"https://www.avma.org/resources-tools/animal-health-and-welfare/covid-19/sars-cov-2-animals-including-pets","author":[{"family":"AVMA","given":""}],"issued":{"date-parts":[["2020",6,11]]}}}],"schema":"https://github.com/citation-style-language/schema/raw/master/csl-citation.json"} </w:instrText>
      </w:r>
      <w:r w:rsidRPr="00D93536">
        <w:rPr>
          <w:rFonts w:ascii="Times New Roman" w:hAnsi="Times New Roman" w:cs="Times New Roman"/>
        </w:rPr>
        <w:fldChar w:fldCharType="separate"/>
      </w:r>
      <w:r w:rsidR="00246E07">
        <w:rPr>
          <w:rFonts w:ascii="Times New Roman" w:hAnsi="Times New Roman" w:cs="Times New Roman"/>
          <w:noProof/>
        </w:rPr>
        <w:t>(AVMA, 2020b)</w:t>
      </w:r>
      <w:r w:rsidRPr="00D93536">
        <w:rPr>
          <w:rFonts w:ascii="Times New Roman" w:hAnsi="Times New Roman" w:cs="Times New Roman"/>
        </w:rPr>
        <w:fldChar w:fldCharType="end"/>
      </w:r>
      <w:r w:rsidRPr="00D93536">
        <w:rPr>
          <w:rFonts w:ascii="Times New Roman" w:hAnsi="Times New Roman" w:cs="Times New Roman"/>
        </w:rPr>
        <w:t>.</w:t>
      </w:r>
    </w:p>
    <w:p w14:paraId="1B275000" w14:textId="2D859F9E" w:rsidR="0024295B" w:rsidRDefault="0024295B" w:rsidP="0024295B">
      <w:pPr>
        <w:pStyle w:val="Heading1"/>
      </w:pPr>
    </w:p>
    <w:p w14:paraId="7A493C86" w14:textId="66A3CF7F" w:rsidR="00DE50A1" w:rsidRDefault="00DE50A1" w:rsidP="00DE50A1"/>
    <w:p w14:paraId="3B8ABC35" w14:textId="77777777" w:rsidR="00A51FD8" w:rsidRDefault="00A51FD8" w:rsidP="00DE50A1">
      <w:pPr>
        <w:pStyle w:val="Heading1"/>
        <w:sectPr w:rsidR="00A51FD8">
          <w:pgSz w:w="12240" w:h="15840"/>
          <w:pgMar w:top="1440" w:right="1440" w:bottom="1440" w:left="1440" w:header="720" w:footer="720" w:gutter="0"/>
          <w:cols w:space="720"/>
          <w:docGrid w:linePitch="360"/>
        </w:sectPr>
      </w:pPr>
    </w:p>
    <w:p w14:paraId="5963A6E2" w14:textId="5CCB8777" w:rsidR="00E625C6" w:rsidRDefault="00DE50A1" w:rsidP="00F3501F">
      <w:pPr>
        <w:pStyle w:val="Heading1"/>
        <w:rPr>
          <w:u w:val="single"/>
        </w:rPr>
      </w:pPr>
      <w:bookmarkStart w:id="25" w:name="_Toc58260094"/>
      <w:r w:rsidRPr="00E625C6">
        <w:rPr>
          <w:u w:val="single"/>
        </w:rPr>
        <w:lastRenderedPageBreak/>
        <w:t>Continuing Veterinary Practice as an Essential Service</w:t>
      </w:r>
      <w:bookmarkEnd w:id="25"/>
    </w:p>
    <w:p w14:paraId="0718C8C2" w14:textId="77777777" w:rsidR="00F3501F" w:rsidRPr="00F3501F" w:rsidRDefault="00F3501F" w:rsidP="00F3501F"/>
    <w:tbl>
      <w:tblPr>
        <w:tblpPr w:leftFromText="180" w:rightFromText="180" w:vertAnchor="text" w:horzAnchor="margin" w:tblpY="972"/>
        <w:tblW w:w="13233" w:type="dxa"/>
        <w:tblBorders>
          <w:top w:val="single" w:sz="12" w:space="0" w:color="ECEDED"/>
          <w:left w:val="single" w:sz="12" w:space="0" w:color="ECEDED"/>
          <w:bottom w:val="single" w:sz="12" w:space="0" w:color="ECEDED"/>
          <w:right w:val="single" w:sz="12" w:space="0" w:color="ECEDED"/>
        </w:tblBorders>
        <w:shd w:val="clear" w:color="auto" w:fill="FFFFFF"/>
        <w:tblCellMar>
          <w:top w:w="15" w:type="dxa"/>
          <w:left w:w="15" w:type="dxa"/>
          <w:bottom w:w="15" w:type="dxa"/>
          <w:right w:w="15" w:type="dxa"/>
        </w:tblCellMar>
        <w:tblLook w:val="04A0" w:firstRow="1" w:lastRow="0" w:firstColumn="1" w:lastColumn="0" w:noHBand="0" w:noVBand="1"/>
      </w:tblPr>
      <w:tblGrid>
        <w:gridCol w:w="1052"/>
        <w:gridCol w:w="3897"/>
        <w:gridCol w:w="15"/>
        <w:gridCol w:w="4834"/>
        <w:gridCol w:w="3435"/>
      </w:tblGrid>
      <w:tr w:rsidR="008D7D0F" w:rsidRPr="00A51FD8" w14:paraId="577BD3D4" w14:textId="77777777" w:rsidTr="00F3501F">
        <w:trPr>
          <w:trHeight w:val="768"/>
        </w:trPr>
        <w:tc>
          <w:tcPr>
            <w:tcW w:w="1052" w:type="dxa"/>
            <w:tcBorders>
              <w:top w:val="single" w:sz="12" w:space="0" w:color="ECEDED"/>
              <w:left w:val="single" w:sz="12" w:space="0" w:color="ECEDED"/>
              <w:bottom w:val="single" w:sz="12" w:space="0" w:color="ECEDED"/>
              <w:right w:val="single" w:sz="12" w:space="0" w:color="ECEDED"/>
            </w:tcBorders>
            <w:shd w:val="clear" w:color="auto" w:fill="FFFFFF"/>
          </w:tcPr>
          <w:p w14:paraId="6B9ADA45" w14:textId="77777777" w:rsidR="008D7D0F" w:rsidRPr="00A51FD8" w:rsidRDefault="008D7D0F" w:rsidP="008D7D0F">
            <w:pPr>
              <w:rPr>
                <w:rFonts w:ascii="Times New Roman" w:eastAsia="Times New Roman" w:hAnsi="Times New Roman" w:cs="Times New Roman"/>
                <w:b/>
                <w:bCs/>
                <w:color w:val="2F3538"/>
                <w:sz w:val="18"/>
                <w:szCs w:val="18"/>
              </w:rPr>
            </w:pPr>
          </w:p>
        </w:tc>
        <w:tc>
          <w:tcPr>
            <w:tcW w:w="3897" w:type="dxa"/>
            <w:tcBorders>
              <w:top w:val="single" w:sz="12" w:space="0" w:color="ECEDED"/>
              <w:left w:val="single" w:sz="12" w:space="0" w:color="ECEDED"/>
              <w:bottom w:val="single" w:sz="12" w:space="0" w:color="ECEDED"/>
              <w:right w:val="single" w:sz="12" w:space="0" w:color="ECEDED"/>
            </w:tcBorders>
            <w:shd w:val="clear" w:color="auto" w:fill="F4B083" w:themeFill="accent2" w:themeFillTint="99"/>
            <w:hideMark/>
          </w:tcPr>
          <w:p w14:paraId="2EB470EB" w14:textId="5D6B1C1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Phase I: Initial Resumption</w:t>
            </w:r>
            <w:r w:rsidRPr="00A51FD8">
              <w:rPr>
                <w:rFonts w:ascii="Times New Roman" w:eastAsia="Times New Roman" w:hAnsi="Times New Roman" w:cs="Times New Roman"/>
                <w:color w:val="2F3538"/>
                <w:sz w:val="18"/>
                <w:szCs w:val="18"/>
              </w:rPr>
              <w:br/>
            </w:r>
          </w:p>
        </w:tc>
        <w:tc>
          <w:tcPr>
            <w:tcW w:w="4849" w:type="dxa"/>
            <w:gridSpan w:val="2"/>
            <w:tcBorders>
              <w:top w:val="single" w:sz="12" w:space="0" w:color="ECEDED"/>
              <w:left w:val="single" w:sz="12" w:space="0" w:color="ECEDED"/>
              <w:bottom w:val="single" w:sz="12" w:space="0" w:color="ECEDED"/>
              <w:right w:val="single" w:sz="12" w:space="0" w:color="ECEDED"/>
            </w:tcBorders>
            <w:shd w:val="clear" w:color="auto" w:fill="F4B083" w:themeFill="accent2" w:themeFillTint="99"/>
            <w:hideMark/>
          </w:tcPr>
          <w:p w14:paraId="5B5CB7EB" w14:textId="0DA3495C"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Phase 2: Intermediate Resumptio</w:t>
            </w:r>
            <w:r>
              <w:rPr>
                <w:rFonts w:ascii="Times New Roman" w:eastAsia="Times New Roman" w:hAnsi="Times New Roman" w:cs="Times New Roman"/>
                <w:b/>
                <w:bCs/>
                <w:color w:val="2F3538"/>
                <w:sz w:val="18"/>
                <w:szCs w:val="18"/>
              </w:rPr>
              <w:t>n</w:t>
            </w:r>
            <w:r w:rsidRPr="00A51FD8">
              <w:rPr>
                <w:rFonts w:ascii="Times New Roman" w:eastAsia="Times New Roman" w:hAnsi="Times New Roman" w:cs="Times New Roman"/>
                <w:color w:val="2F3538"/>
                <w:sz w:val="18"/>
                <w:szCs w:val="18"/>
              </w:rPr>
              <w:br/>
            </w:r>
          </w:p>
        </w:tc>
        <w:tc>
          <w:tcPr>
            <w:tcW w:w="3435" w:type="dxa"/>
            <w:tcBorders>
              <w:top w:val="single" w:sz="12" w:space="0" w:color="ECEDED"/>
              <w:left w:val="single" w:sz="12" w:space="0" w:color="ECEDED"/>
              <w:bottom w:val="single" w:sz="12" w:space="0" w:color="ECEDED"/>
              <w:right w:val="single" w:sz="12" w:space="0" w:color="ECEDED"/>
            </w:tcBorders>
            <w:shd w:val="clear" w:color="auto" w:fill="F4B083" w:themeFill="accent2" w:themeFillTint="99"/>
            <w:hideMark/>
          </w:tcPr>
          <w:p w14:paraId="0F089654" w14:textId="7C963781"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Phase 3: New Normal</w:t>
            </w:r>
            <w:r w:rsidRPr="00A51FD8">
              <w:rPr>
                <w:rFonts w:ascii="Times New Roman" w:eastAsia="Times New Roman" w:hAnsi="Times New Roman" w:cs="Times New Roman"/>
                <w:color w:val="2F3538"/>
                <w:sz w:val="18"/>
                <w:szCs w:val="18"/>
              </w:rPr>
              <w:br/>
            </w:r>
          </w:p>
        </w:tc>
      </w:tr>
      <w:tr w:rsidR="008D7D0F" w:rsidRPr="00A51FD8" w14:paraId="7BC0D500" w14:textId="77777777" w:rsidTr="00F3501F">
        <w:trPr>
          <w:trHeight w:val="1708"/>
        </w:trPr>
        <w:tc>
          <w:tcPr>
            <w:tcW w:w="1052" w:type="dxa"/>
            <w:tcBorders>
              <w:top w:val="single" w:sz="12" w:space="0" w:color="ECEDED"/>
              <w:left w:val="single" w:sz="12" w:space="0" w:color="ECEDED"/>
              <w:bottom w:val="single" w:sz="12" w:space="0" w:color="ECEDED"/>
              <w:right w:val="single" w:sz="12" w:space="0" w:color="ECEDED"/>
            </w:tcBorders>
            <w:shd w:val="clear" w:color="auto" w:fill="BDD6EE" w:themeFill="accent5" w:themeFillTint="66"/>
            <w:hideMark/>
          </w:tcPr>
          <w:p w14:paraId="447A5883"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People</w:t>
            </w:r>
          </w:p>
        </w:tc>
        <w:tc>
          <w:tcPr>
            <w:tcW w:w="3912" w:type="dxa"/>
            <w:gridSpan w:val="2"/>
            <w:tcBorders>
              <w:top w:val="single" w:sz="12" w:space="0" w:color="ECEDED"/>
              <w:left w:val="single" w:sz="12" w:space="0" w:color="ECEDED"/>
              <w:bottom w:val="single" w:sz="12" w:space="0" w:color="ECEDED"/>
              <w:right w:val="single" w:sz="12" w:space="0" w:color="ECEDED"/>
            </w:tcBorders>
            <w:shd w:val="clear" w:color="auto" w:fill="FFFFFF"/>
            <w:hideMark/>
          </w:tcPr>
          <w:p w14:paraId="24A27408" w14:textId="77777777" w:rsidR="008D7D0F" w:rsidRPr="00A51FD8" w:rsidRDefault="008D7D0F" w:rsidP="008D7D0F">
            <w:pPr>
              <w:numPr>
                <w:ilvl w:val="0"/>
                <w:numId w:val="22"/>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Vulnerable* team members continue to shelter in place</w:t>
            </w:r>
          </w:p>
          <w:p w14:paraId="074A139A" w14:textId="77777777" w:rsidR="008D7D0F" w:rsidRPr="00A51FD8" w:rsidRDefault="008D7D0F" w:rsidP="008D7D0F">
            <w:pPr>
              <w:numPr>
                <w:ilvl w:val="0"/>
                <w:numId w:val="22"/>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Team members with vulnerable* household members observe extra precautions</w:t>
            </w:r>
          </w:p>
          <w:p w14:paraId="3FDEB35E" w14:textId="77777777" w:rsidR="008D7D0F" w:rsidRPr="00A51FD8" w:rsidRDefault="008D7D0F" w:rsidP="008D7D0F">
            <w:pPr>
              <w:numPr>
                <w:ilvl w:val="0"/>
                <w:numId w:val="22"/>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Maximize physical distance in public</w:t>
            </w:r>
          </w:p>
          <w:p w14:paraId="5D93EE5F" w14:textId="77777777" w:rsidR="008D7D0F" w:rsidRPr="00A51FD8" w:rsidRDefault="008D7D0F" w:rsidP="008D7D0F">
            <w:pPr>
              <w:numPr>
                <w:ilvl w:val="0"/>
                <w:numId w:val="22"/>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Limit gatherings to &lt; 10 people</w:t>
            </w:r>
          </w:p>
        </w:tc>
        <w:tc>
          <w:tcPr>
            <w:tcW w:w="4834" w:type="dxa"/>
            <w:tcBorders>
              <w:top w:val="single" w:sz="12" w:space="0" w:color="ECEDED"/>
              <w:left w:val="single" w:sz="12" w:space="0" w:color="ECEDED"/>
              <w:bottom w:val="single" w:sz="12" w:space="0" w:color="ECEDED"/>
              <w:right w:val="single" w:sz="12" w:space="0" w:color="ECEDED"/>
            </w:tcBorders>
            <w:shd w:val="clear" w:color="auto" w:fill="FFFFFF"/>
            <w:hideMark/>
          </w:tcPr>
          <w:p w14:paraId="0F2C8875" w14:textId="77777777" w:rsidR="008D7D0F" w:rsidRPr="00A51FD8" w:rsidRDefault="008D7D0F" w:rsidP="008D7D0F">
            <w:pPr>
              <w:numPr>
                <w:ilvl w:val="0"/>
                <w:numId w:val="23"/>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Vulnerable* team members continue to shelter in place; consider offering vulnerable team members duties that minimize their contact with other staff members or clients</w:t>
            </w:r>
          </w:p>
          <w:p w14:paraId="3A7BB118" w14:textId="77777777" w:rsidR="008D7D0F" w:rsidRPr="00A51FD8" w:rsidRDefault="008D7D0F" w:rsidP="008D7D0F">
            <w:pPr>
              <w:numPr>
                <w:ilvl w:val="0"/>
                <w:numId w:val="23"/>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Team members with vulnerable* household members observe extra precautions</w:t>
            </w:r>
          </w:p>
          <w:p w14:paraId="3645AF39" w14:textId="77777777" w:rsidR="008D7D0F" w:rsidRPr="00A51FD8" w:rsidRDefault="008D7D0F" w:rsidP="008D7D0F">
            <w:pPr>
              <w:numPr>
                <w:ilvl w:val="0"/>
                <w:numId w:val="23"/>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Maximize physical distance in public</w:t>
            </w:r>
          </w:p>
          <w:p w14:paraId="2A5FFED1" w14:textId="77777777" w:rsidR="008D7D0F" w:rsidRPr="00A51FD8" w:rsidRDefault="008D7D0F" w:rsidP="008D7D0F">
            <w:pPr>
              <w:numPr>
                <w:ilvl w:val="0"/>
                <w:numId w:val="23"/>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Limit gatherings to &lt; 50 people</w:t>
            </w:r>
          </w:p>
        </w:tc>
        <w:tc>
          <w:tcPr>
            <w:tcW w:w="3435" w:type="dxa"/>
            <w:tcBorders>
              <w:top w:val="single" w:sz="12" w:space="0" w:color="ECEDED"/>
              <w:left w:val="single" w:sz="12" w:space="0" w:color="ECEDED"/>
              <w:bottom w:val="single" w:sz="12" w:space="0" w:color="ECEDED"/>
              <w:right w:val="single" w:sz="12" w:space="0" w:color="ECEDED"/>
            </w:tcBorders>
            <w:shd w:val="clear" w:color="auto" w:fill="FFFFFF"/>
            <w:hideMark/>
          </w:tcPr>
          <w:p w14:paraId="3FBF5AFD" w14:textId="77777777" w:rsidR="008D7D0F" w:rsidRPr="00A51FD8" w:rsidRDefault="008D7D0F" w:rsidP="008D7D0F">
            <w:pPr>
              <w:numPr>
                <w:ilvl w:val="0"/>
                <w:numId w:val="24"/>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Vulnerable* team members back at work, but maintain social distance</w:t>
            </w:r>
          </w:p>
          <w:p w14:paraId="2B126531" w14:textId="77777777" w:rsidR="008D7D0F" w:rsidRPr="00A51FD8" w:rsidRDefault="008D7D0F" w:rsidP="008D7D0F">
            <w:pPr>
              <w:numPr>
                <w:ilvl w:val="0"/>
                <w:numId w:val="24"/>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Other team members minimize time in crowded environments, inside and outside of the practice</w:t>
            </w:r>
          </w:p>
        </w:tc>
      </w:tr>
      <w:tr w:rsidR="008D7D0F" w:rsidRPr="00A51FD8" w14:paraId="701E94C3" w14:textId="77777777" w:rsidTr="00F3501F">
        <w:trPr>
          <w:trHeight w:val="1708"/>
        </w:trPr>
        <w:tc>
          <w:tcPr>
            <w:tcW w:w="1052" w:type="dxa"/>
            <w:tcBorders>
              <w:top w:val="single" w:sz="12" w:space="0" w:color="ECEDED"/>
              <w:left w:val="single" w:sz="12" w:space="0" w:color="ECEDED"/>
              <w:bottom w:val="single" w:sz="12" w:space="0" w:color="ECEDED"/>
              <w:right w:val="single" w:sz="12" w:space="0" w:color="ECEDED"/>
            </w:tcBorders>
            <w:shd w:val="clear" w:color="auto" w:fill="BDD6EE" w:themeFill="accent5" w:themeFillTint="66"/>
            <w:hideMark/>
          </w:tcPr>
          <w:p w14:paraId="2FB856CA"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Practices</w:t>
            </w:r>
          </w:p>
        </w:tc>
        <w:tc>
          <w:tcPr>
            <w:tcW w:w="3912" w:type="dxa"/>
            <w:gridSpan w:val="2"/>
            <w:tcBorders>
              <w:top w:val="single" w:sz="12" w:space="0" w:color="ECEDED"/>
              <w:left w:val="single" w:sz="12" w:space="0" w:color="ECEDED"/>
              <w:bottom w:val="single" w:sz="12" w:space="0" w:color="ECEDED"/>
              <w:right w:val="single" w:sz="12" w:space="0" w:color="ECEDED"/>
            </w:tcBorders>
            <w:shd w:val="clear" w:color="auto" w:fill="FFFFFF"/>
            <w:hideMark/>
          </w:tcPr>
          <w:p w14:paraId="4DE64B8A" w14:textId="77777777" w:rsidR="008D7D0F" w:rsidRPr="00A51FD8" w:rsidRDefault="008D7D0F" w:rsidP="008D7D0F">
            <w:pPr>
              <w:numPr>
                <w:ilvl w:val="0"/>
                <w:numId w:val="25"/>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Return reduced staff gradually (25% at a time)</w:t>
            </w:r>
          </w:p>
          <w:p w14:paraId="16ECC3E7" w14:textId="77777777" w:rsidR="008D7D0F" w:rsidRPr="00A51FD8" w:rsidRDefault="008D7D0F" w:rsidP="008D7D0F">
            <w:pPr>
              <w:numPr>
                <w:ilvl w:val="0"/>
                <w:numId w:val="25"/>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Encourage telework for team members where possible</w:t>
            </w:r>
          </w:p>
          <w:p w14:paraId="1424356F" w14:textId="4C14FDF9" w:rsidR="008D7D0F" w:rsidRPr="00A51FD8" w:rsidRDefault="008D7D0F" w:rsidP="008D7D0F">
            <w:pPr>
              <w:numPr>
                <w:ilvl w:val="0"/>
                <w:numId w:val="25"/>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 xml:space="preserve">Keep </w:t>
            </w:r>
            <w:r w:rsidR="001501C0">
              <w:rPr>
                <w:rFonts w:ascii="Times New Roman" w:eastAsia="Times New Roman" w:hAnsi="Times New Roman" w:cs="Times New Roman"/>
                <w:color w:val="2F3538"/>
                <w:sz w:val="18"/>
                <w:szCs w:val="18"/>
              </w:rPr>
              <w:t>lobby</w:t>
            </w:r>
            <w:r w:rsidRPr="00A51FD8">
              <w:rPr>
                <w:rFonts w:ascii="Times New Roman" w:eastAsia="Times New Roman" w:hAnsi="Times New Roman" w:cs="Times New Roman"/>
                <w:color w:val="2F3538"/>
                <w:sz w:val="18"/>
                <w:szCs w:val="18"/>
              </w:rPr>
              <w:t xml:space="preserve"> and common areas where clients and/or team members congregate closed</w:t>
            </w:r>
          </w:p>
          <w:p w14:paraId="4C22A5DC" w14:textId="77777777" w:rsidR="008D7D0F" w:rsidRPr="00A51FD8" w:rsidRDefault="008D7D0F" w:rsidP="008D7D0F">
            <w:pPr>
              <w:numPr>
                <w:ilvl w:val="0"/>
                <w:numId w:val="25"/>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Strongly consider accommodations for vulnerable* team members</w:t>
            </w:r>
          </w:p>
        </w:tc>
        <w:tc>
          <w:tcPr>
            <w:tcW w:w="4834" w:type="dxa"/>
            <w:tcBorders>
              <w:top w:val="single" w:sz="12" w:space="0" w:color="ECEDED"/>
              <w:left w:val="single" w:sz="12" w:space="0" w:color="ECEDED"/>
              <w:bottom w:val="single" w:sz="12" w:space="0" w:color="ECEDED"/>
              <w:right w:val="single" w:sz="12" w:space="0" w:color="ECEDED"/>
            </w:tcBorders>
            <w:shd w:val="clear" w:color="auto" w:fill="FFFFFF"/>
            <w:hideMark/>
          </w:tcPr>
          <w:p w14:paraId="6841CE26" w14:textId="77777777" w:rsidR="008D7D0F" w:rsidRPr="00A51FD8" w:rsidRDefault="008D7D0F" w:rsidP="008D7D0F">
            <w:pPr>
              <w:numPr>
                <w:ilvl w:val="0"/>
                <w:numId w:val="26"/>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Continue returning staff gradually and to normal schedules</w:t>
            </w:r>
          </w:p>
          <w:p w14:paraId="3F8E70DB" w14:textId="77777777" w:rsidR="008D7D0F" w:rsidRPr="00A51FD8" w:rsidRDefault="008D7D0F" w:rsidP="008D7D0F">
            <w:pPr>
              <w:numPr>
                <w:ilvl w:val="0"/>
                <w:numId w:val="26"/>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Encourage telework for team members where possible</w:t>
            </w:r>
          </w:p>
          <w:p w14:paraId="568C4E5C" w14:textId="77777777" w:rsidR="008D7D0F" w:rsidRPr="00A51FD8" w:rsidRDefault="008D7D0F" w:rsidP="008D7D0F">
            <w:pPr>
              <w:numPr>
                <w:ilvl w:val="0"/>
                <w:numId w:val="26"/>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Limited lobby and common area access with adherence to social distancing</w:t>
            </w:r>
          </w:p>
          <w:p w14:paraId="5FA7003A" w14:textId="77777777" w:rsidR="008D7D0F" w:rsidRPr="00A51FD8" w:rsidRDefault="008D7D0F" w:rsidP="008D7D0F">
            <w:pPr>
              <w:numPr>
                <w:ilvl w:val="0"/>
                <w:numId w:val="26"/>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Strongly consider accommodations for vulnerable* team members</w:t>
            </w:r>
          </w:p>
        </w:tc>
        <w:tc>
          <w:tcPr>
            <w:tcW w:w="3435" w:type="dxa"/>
            <w:tcBorders>
              <w:top w:val="single" w:sz="12" w:space="0" w:color="ECEDED"/>
              <w:left w:val="single" w:sz="12" w:space="0" w:color="ECEDED"/>
              <w:bottom w:val="single" w:sz="12" w:space="0" w:color="ECEDED"/>
              <w:right w:val="single" w:sz="12" w:space="0" w:color="ECEDED"/>
            </w:tcBorders>
            <w:shd w:val="clear" w:color="auto" w:fill="FFFFFF"/>
            <w:hideMark/>
          </w:tcPr>
          <w:p w14:paraId="24C0A4FD" w14:textId="77777777" w:rsidR="008D7D0F" w:rsidRPr="00A51FD8" w:rsidRDefault="008D7D0F" w:rsidP="008D7D0F">
            <w:pPr>
              <w:numPr>
                <w:ilvl w:val="0"/>
                <w:numId w:val="27"/>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Normal work schedules</w:t>
            </w:r>
          </w:p>
          <w:p w14:paraId="0D863150" w14:textId="77777777" w:rsidR="008D7D0F" w:rsidRPr="00A51FD8" w:rsidRDefault="008D7D0F" w:rsidP="008D7D0F">
            <w:pPr>
              <w:numPr>
                <w:ilvl w:val="0"/>
                <w:numId w:val="27"/>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Gradually return to normal lobby and common area access, adhere to social distancing</w:t>
            </w:r>
          </w:p>
        </w:tc>
      </w:tr>
      <w:tr w:rsidR="008D7D0F" w:rsidRPr="00A51FD8" w14:paraId="392975E4" w14:textId="77777777" w:rsidTr="00F3501F">
        <w:trPr>
          <w:trHeight w:val="1268"/>
        </w:trPr>
        <w:tc>
          <w:tcPr>
            <w:tcW w:w="1052" w:type="dxa"/>
            <w:tcBorders>
              <w:top w:val="single" w:sz="12" w:space="0" w:color="ECEDED"/>
              <w:left w:val="single" w:sz="12" w:space="0" w:color="ECEDED"/>
              <w:bottom w:val="single" w:sz="12" w:space="0" w:color="ECEDED"/>
              <w:right w:val="single" w:sz="12" w:space="0" w:color="ECEDED"/>
            </w:tcBorders>
            <w:shd w:val="clear" w:color="auto" w:fill="BDD6EE" w:themeFill="accent5" w:themeFillTint="66"/>
            <w:hideMark/>
          </w:tcPr>
          <w:p w14:paraId="603E00B6"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Elective surgeries</w:t>
            </w:r>
          </w:p>
        </w:tc>
        <w:tc>
          <w:tcPr>
            <w:tcW w:w="3912" w:type="dxa"/>
            <w:gridSpan w:val="2"/>
            <w:tcBorders>
              <w:top w:val="single" w:sz="12" w:space="0" w:color="ECEDED"/>
              <w:left w:val="single" w:sz="12" w:space="0" w:color="ECEDED"/>
              <w:bottom w:val="single" w:sz="12" w:space="0" w:color="ECEDED"/>
              <w:right w:val="single" w:sz="12" w:space="0" w:color="ECEDED"/>
            </w:tcBorders>
            <w:shd w:val="clear" w:color="auto" w:fill="FFFFFF"/>
            <w:hideMark/>
          </w:tcPr>
          <w:p w14:paraId="45AE3A55" w14:textId="77777777" w:rsidR="008D7D0F" w:rsidRPr="00A51FD8" w:rsidRDefault="008D7D0F" w:rsidP="008D7D0F">
            <w:pPr>
              <w:numPr>
                <w:ilvl w:val="0"/>
                <w:numId w:val="28"/>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Assess sufficiency of PPE (ensure able to treat urgent cases and that shortages affecting human health care in area have been addressed)</w:t>
            </w:r>
          </w:p>
          <w:p w14:paraId="48009E27" w14:textId="77777777" w:rsidR="008D7D0F" w:rsidRPr="00A51FD8" w:rsidRDefault="008D7D0F" w:rsidP="008D7D0F">
            <w:pPr>
              <w:numPr>
                <w:ilvl w:val="0"/>
                <w:numId w:val="28"/>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Resume as clinically appropriate and with attention to impact on scheduling</w:t>
            </w:r>
          </w:p>
        </w:tc>
        <w:tc>
          <w:tcPr>
            <w:tcW w:w="4834" w:type="dxa"/>
            <w:tcBorders>
              <w:top w:val="single" w:sz="12" w:space="0" w:color="ECEDED"/>
              <w:left w:val="single" w:sz="12" w:space="0" w:color="ECEDED"/>
              <w:bottom w:val="single" w:sz="12" w:space="0" w:color="ECEDED"/>
              <w:right w:val="single" w:sz="12" w:space="0" w:color="ECEDED"/>
            </w:tcBorders>
            <w:shd w:val="clear" w:color="auto" w:fill="FFFFFF"/>
            <w:hideMark/>
          </w:tcPr>
          <w:p w14:paraId="5AC01EC0" w14:textId="77777777" w:rsidR="008D7D0F" w:rsidRPr="00A51FD8" w:rsidRDefault="008D7D0F" w:rsidP="008D7D0F">
            <w:pPr>
              <w:numPr>
                <w:ilvl w:val="0"/>
                <w:numId w:val="29"/>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Assess sufficiency of PPE (ensure able to treat urgent cases)</w:t>
            </w:r>
          </w:p>
          <w:p w14:paraId="17688AC3" w14:textId="77777777" w:rsidR="008D7D0F" w:rsidRPr="00A51FD8" w:rsidRDefault="008D7D0F" w:rsidP="008D7D0F">
            <w:pPr>
              <w:numPr>
                <w:ilvl w:val="0"/>
                <w:numId w:val="29"/>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Perform as clinically appropriate</w:t>
            </w:r>
          </w:p>
        </w:tc>
        <w:tc>
          <w:tcPr>
            <w:tcW w:w="3435" w:type="dxa"/>
            <w:tcBorders>
              <w:top w:val="single" w:sz="12" w:space="0" w:color="ECEDED"/>
              <w:left w:val="single" w:sz="12" w:space="0" w:color="ECEDED"/>
              <w:bottom w:val="single" w:sz="12" w:space="0" w:color="ECEDED"/>
              <w:right w:val="single" w:sz="12" w:space="0" w:color="ECEDED"/>
            </w:tcBorders>
            <w:shd w:val="clear" w:color="auto" w:fill="FFFFFF"/>
            <w:hideMark/>
          </w:tcPr>
          <w:p w14:paraId="20A01A9B"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Perform as clinically appropriate</w:t>
            </w:r>
          </w:p>
        </w:tc>
      </w:tr>
      <w:tr w:rsidR="008D7D0F" w:rsidRPr="00A51FD8" w14:paraId="230CE02F" w14:textId="77777777" w:rsidTr="00F3501F">
        <w:trPr>
          <w:trHeight w:val="890"/>
        </w:trPr>
        <w:tc>
          <w:tcPr>
            <w:tcW w:w="1052" w:type="dxa"/>
            <w:tcBorders>
              <w:top w:val="single" w:sz="12" w:space="0" w:color="ECEDED"/>
              <w:left w:val="single" w:sz="12" w:space="0" w:color="ECEDED"/>
              <w:bottom w:val="single" w:sz="12" w:space="0" w:color="ECEDED"/>
              <w:right w:val="single" w:sz="12" w:space="0" w:color="ECEDED"/>
            </w:tcBorders>
            <w:shd w:val="clear" w:color="auto" w:fill="BDD6EE" w:themeFill="accent5" w:themeFillTint="66"/>
            <w:hideMark/>
          </w:tcPr>
          <w:p w14:paraId="069C6D8B"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b/>
                <w:bCs/>
                <w:color w:val="2F3538"/>
                <w:sz w:val="18"/>
                <w:szCs w:val="18"/>
              </w:rPr>
              <w:t>Travel</w:t>
            </w:r>
          </w:p>
        </w:tc>
        <w:tc>
          <w:tcPr>
            <w:tcW w:w="3912" w:type="dxa"/>
            <w:gridSpan w:val="2"/>
            <w:tcBorders>
              <w:top w:val="single" w:sz="12" w:space="0" w:color="ECEDED"/>
              <w:left w:val="single" w:sz="12" w:space="0" w:color="ECEDED"/>
              <w:bottom w:val="single" w:sz="12" w:space="0" w:color="ECEDED"/>
              <w:right w:val="single" w:sz="12" w:space="0" w:color="ECEDED"/>
            </w:tcBorders>
            <w:shd w:val="clear" w:color="auto" w:fill="FFFFFF"/>
            <w:hideMark/>
          </w:tcPr>
          <w:p w14:paraId="3A232C70" w14:textId="77777777" w:rsidR="008D7D0F" w:rsidRPr="00A51FD8" w:rsidRDefault="008D7D0F" w:rsidP="008D7D0F">
            <w:pPr>
              <w:numPr>
                <w:ilvl w:val="0"/>
                <w:numId w:val="30"/>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Minimize non-essential travel</w:t>
            </w:r>
          </w:p>
          <w:p w14:paraId="726C8E57" w14:textId="77777777" w:rsidR="008D7D0F" w:rsidRPr="00A51FD8" w:rsidRDefault="008D7D0F" w:rsidP="008D7D0F">
            <w:pPr>
              <w:numPr>
                <w:ilvl w:val="0"/>
                <w:numId w:val="30"/>
              </w:numPr>
              <w:spacing w:before="100" w:beforeAutospacing="1" w:after="100" w:afterAutospacing="1"/>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Adhere to CDC self-isolation guidelines after trips</w:t>
            </w:r>
          </w:p>
        </w:tc>
        <w:tc>
          <w:tcPr>
            <w:tcW w:w="4834" w:type="dxa"/>
            <w:tcBorders>
              <w:top w:val="single" w:sz="12" w:space="0" w:color="ECEDED"/>
              <w:left w:val="single" w:sz="12" w:space="0" w:color="ECEDED"/>
              <w:bottom w:val="single" w:sz="12" w:space="0" w:color="ECEDED"/>
              <w:right w:val="single" w:sz="12" w:space="0" w:color="ECEDED"/>
            </w:tcBorders>
            <w:shd w:val="clear" w:color="auto" w:fill="FFFFFF"/>
            <w:hideMark/>
          </w:tcPr>
          <w:p w14:paraId="499D8EA6"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Non-essential travel can resume, restrictions to/from affected areas may continue</w:t>
            </w:r>
          </w:p>
        </w:tc>
        <w:tc>
          <w:tcPr>
            <w:tcW w:w="3435" w:type="dxa"/>
            <w:tcBorders>
              <w:top w:val="single" w:sz="12" w:space="0" w:color="ECEDED"/>
              <w:left w:val="single" w:sz="12" w:space="0" w:color="ECEDED"/>
              <w:bottom w:val="single" w:sz="12" w:space="0" w:color="ECEDED"/>
              <w:right w:val="single" w:sz="12" w:space="0" w:color="ECEDED"/>
            </w:tcBorders>
            <w:shd w:val="clear" w:color="auto" w:fill="FFFFFF"/>
            <w:hideMark/>
          </w:tcPr>
          <w:p w14:paraId="3C7657A3" w14:textId="77777777" w:rsidR="008D7D0F" w:rsidRPr="00A51FD8" w:rsidRDefault="008D7D0F" w:rsidP="008D7D0F">
            <w:pPr>
              <w:rPr>
                <w:rFonts w:ascii="Times New Roman" w:eastAsia="Times New Roman" w:hAnsi="Times New Roman" w:cs="Times New Roman"/>
                <w:color w:val="2F3538"/>
                <w:sz w:val="18"/>
                <w:szCs w:val="18"/>
              </w:rPr>
            </w:pPr>
            <w:r w:rsidRPr="00A51FD8">
              <w:rPr>
                <w:rFonts w:ascii="Times New Roman" w:eastAsia="Times New Roman" w:hAnsi="Times New Roman" w:cs="Times New Roman"/>
                <w:color w:val="2F3538"/>
                <w:sz w:val="18"/>
                <w:szCs w:val="18"/>
              </w:rPr>
              <w:t>Restrictions to/from affected areas may continue</w:t>
            </w:r>
          </w:p>
        </w:tc>
      </w:tr>
    </w:tbl>
    <w:p w14:paraId="3D1EC0CE" w14:textId="5DA9602B" w:rsidR="008D7D0F" w:rsidRDefault="0032167B" w:rsidP="00F3501F">
      <w:r>
        <w:t>V</w:t>
      </w:r>
      <w:r w:rsidR="00A51FD8">
        <w:t xml:space="preserve">eterinary medicine is an essential service. Employees should look to state and local guidelines for re-opening </w:t>
      </w:r>
      <w:r w:rsidR="00B34E5E">
        <w:t>timelines</w:t>
      </w:r>
      <w:r w:rsidR="00A51FD8">
        <w:t>. The AVMA</w:t>
      </w:r>
      <w:r w:rsidR="001501C0">
        <w:t>,</w:t>
      </w:r>
      <w:r w:rsidR="00A51FD8">
        <w:t xml:space="preserve"> in accordance with the White House and CDC’s “Opening up America Again” plan, developed guidelines for phasing re-opening of veterinary clinics. Use the AVMA’s guidelines </w:t>
      </w:r>
      <w:r>
        <w:t>to guide AVH during response and recovery phases</w:t>
      </w:r>
      <w:r w:rsidR="00A51FD8">
        <w:t>.</w:t>
      </w:r>
    </w:p>
    <w:p w14:paraId="5EFF7118" w14:textId="77777777" w:rsidR="00A51FD8" w:rsidRDefault="00C5762C" w:rsidP="00F3501F">
      <w:pPr>
        <w:pStyle w:val="NoSpacing"/>
        <w:jc w:val="right"/>
        <w:rPr>
          <w:sz w:val="16"/>
          <w:szCs w:val="16"/>
        </w:rPr>
      </w:pPr>
      <w:r w:rsidRPr="00C5762C">
        <w:rPr>
          <w:sz w:val="16"/>
          <w:szCs w:val="16"/>
        </w:rPr>
        <w:t>Adapted from: https://www.avma.org/resources-tools/animal-health-and-welfare/covid-19/practicing-veterinary-medicine-during-covid-19</w:t>
      </w:r>
    </w:p>
    <w:p w14:paraId="3FA71D55" w14:textId="5C6029D9" w:rsidR="001501C0" w:rsidRPr="00C5762C" w:rsidRDefault="001501C0" w:rsidP="001501C0">
      <w:pPr>
        <w:pStyle w:val="NoSpacing"/>
        <w:rPr>
          <w:sz w:val="16"/>
          <w:szCs w:val="16"/>
        </w:rPr>
        <w:sectPr w:rsidR="001501C0" w:rsidRPr="00C5762C" w:rsidSect="00A51FD8">
          <w:pgSz w:w="15840" w:h="12240" w:orient="landscape"/>
          <w:pgMar w:top="1440" w:right="1440" w:bottom="1440" w:left="1440" w:header="720" w:footer="720" w:gutter="0"/>
          <w:cols w:space="720"/>
          <w:docGrid w:linePitch="360"/>
        </w:sectPr>
      </w:pPr>
    </w:p>
    <w:p w14:paraId="57E46ED8" w14:textId="77777777" w:rsidR="003661A9" w:rsidRDefault="003661A9" w:rsidP="003661A9">
      <w:pPr>
        <w:pStyle w:val="Heading1"/>
      </w:pPr>
      <w:bookmarkStart w:id="26" w:name="_Toc58260095"/>
      <w:r>
        <w:lastRenderedPageBreak/>
        <w:t>Exposure and Illness in Staff</w:t>
      </w:r>
      <w:bookmarkEnd w:id="26"/>
    </w:p>
    <w:p w14:paraId="717D4861" w14:textId="77777777" w:rsidR="003661A9" w:rsidRDefault="003661A9" w:rsidP="003661A9"/>
    <w:p w14:paraId="6E4EB15D" w14:textId="77777777" w:rsidR="003661A9" w:rsidRDefault="003661A9" w:rsidP="003661A9">
      <w:r>
        <w:t>It is important to remember that employee’s health and medical conditions still fall under HIPPA even during a pandemic. With respect to HIPPA – the clinic should inform staff, and if applicable, clients, of possible or confirmed exposure to COVID-19 but should not release name of affected employee. This works both ways, if a client alerts clinic staff to COVID-19 diagnosis, the clients name should not be released.</w:t>
      </w:r>
    </w:p>
    <w:p w14:paraId="5BF72E00" w14:textId="77777777" w:rsidR="003661A9" w:rsidRDefault="003661A9" w:rsidP="003661A9"/>
    <w:p w14:paraId="34ACA186" w14:textId="77777777" w:rsidR="003661A9" w:rsidRDefault="003661A9" w:rsidP="003661A9">
      <w:pPr>
        <w:pStyle w:val="Heading2"/>
      </w:pPr>
      <w:bookmarkStart w:id="27" w:name="_Toc58260096"/>
      <w:r>
        <w:t>Notification by Employee</w:t>
      </w:r>
      <w:bookmarkEnd w:id="27"/>
    </w:p>
    <w:p w14:paraId="5DBD5E41" w14:textId="77777777" w:rsidR="003661A9" w:rsidRDefault="003661A9" w:rsidP="003661A9"/>
    <w:p w14:paraId="44D5D5E1" w14:textId="77777777" w:rsidR="003661A9" w:rsidRDefault="003661A9" w:rsidP="003661A9">
      <w:r>
        <w:t xml:space="preserve">The employee MUST notify manager if – </w:t>
      </w:r>
    </w:p>
    <w:p w14:paraId="5A7AF2A7" w14:textId="77777777" w:rsidR="003661A9" w:rsidRDefault="003661A9" w:rsidP="003661A9">
      <w:pPr>
        <w:pStyle w:val="ListParagraph"/>
        <w:numPr>
          <w:ilvl w:val="0"/>
          <w:numId w:val="32"/>
        </w:numPr>
      </w:pPr>
      <w:r>
        <w:t>Employee is exposed or diagnosed with COVID-19</w:t>
      </w:r>
    </w:p>
    <w:p w14:paraId="39BBC94F" w14:textId="77777777" w:rsidR="003661A9" w:rsidRDefault="003661A9" w:rsidP="003661A9">
      <w:pPr>
        <w:pStyle w:val="ListParagraph"/>
        <w:numPr>
          <w:ilvl w:val="0"/>
          <w:numId w:val="32"/>
        </w:numPr>
      </w:pPr>
      <w:r>
        <w:t xml:space="preserve">Employee has been in close proximity (e.g., living, working, socializing) with someone diagnosed with COVID-19 </w:t>
      </w:r>
    </w:p>
    <w:p w14:paraId="7426B0F7" w14:textId="77777777" w:rsidR="003661A9" w:rsidRDefault="003661A9" w:rsidP="003661A9">
      <w:pPr>
        <w:pStyle w:val="ListParagraph"/>
        <w:numPr>
          <w:ilvl w:val="0"/>
          <w:numId w:val="32"/>
        </w:numPr>
      </w:pPr>
      <w:r>
        <w:t>Experiencing any of the following symptoms:</w:t>
      </w:r>
    </w:p>
    <w:p w14:paraId="0B5FE8B2" w14:textId="77777777" w:rsidR="003661A9" w:rsidRDefault="003661A9" w:rsidP="003661A9">
      <w:pPr>
        <w:pStyle w:val="ListParagraph"/>
        <w:numPr>
          <w:ilvl w:val="1"/>
          <w:numId w:val="32"/>
        </w:numPr>
      </w:pPr>
      <w:r>
        <w:t>Fever</w:t>
      </w:r>
    </w:p>
    <w:p w14:paraId="796EBCF7" w14:textId="77777777" w:rsidR="003661A9" w:rsidRDefault="003661A9" w:rsidP="003661A9">
      <w:pPr>
        <w:pStyle w:val="ListParagraph"/>
        <w:numPr>
          <w:ilvl w:val="1"/>
          <w:numId w:val="32"/>
        </w:numPr>
      </w:pPr>
      <w:r>
        <w:t>Cough</w:t>
      </w:r>
    </w:p>
    <w:p w14:paraId="28545ACD" w14:textId="77777777" w:rsidR="003661A9" w:rsidRDefault="003661A9" w:rsidP="003661A9">
      <w:pPr>
        <w:pStyle w:val="ListParagraph"/>
        <w:numPr>
          <w:ilvl w:val="1"/>
          <w:numId w:val="32"/>
        </w:numPr>
      </w:pPr>
      <w:r>
        <w:t>Shortness of breath</w:t>
      </w:r>
    </w:p>
    <w:p w14:paraId="472C22BE" w14:textId="77777777" w:rsidR="003661A9" w:rsidRDefault="003661A9" w:rsidP="003661A9">
      <w:pPr>
        <w:pStyle w:val="ListParagraph"/>
        <w:numPr>
          <w:ilvl w:val="1"/>
          <w:numId w:val="32"/>
        </w:numPr>
      </w:pPr>
      <w:r>
        <w:t>Breathing difficulties</w:t>
      </w:r>
    </w:p>
    <w:p w14:paraId="033DBCAD" w14:textId="77777777" w:rsidR="003661A9" w:rsidRDefault="003661A9" w:rsidP="003661A9">
      <w:pPr>
        <w:pStyle w:val="ListParagraph"/>
        <w:numPr>
          <w:ilvl w:val="1"/>
          <w:numId w:val="32"/>
        </w:numPr>
      </w:pPr>
      <w:r>
        <w:t>Loss of taste or smell</w:t>
      </w:r>
    </w:p>
    <w:p w14:paraId="727BF0AB" w14:textId="77777777" w:rsidR="003661A9" w:rsidRDefault="003661A9" w:rsidP="003661A9">
      <w:pPr>
        <w:pStyle w:val="Heading2"/>
      </w:pPr>
    </w:p>
    <w:p w14:paraId="17CCB654" w14:textId="77777777" w:rsidR="003661A9" w:rsidRDefault="003661A9" w:rsidP="003661A9">
      <w:pPr>
        <w:pStyle w:val="Heading2"/>
      </w:pPr>
      <w:bookmarkStart w:id="28" w:name="_Toc58260097"/>
      <w:r>
        <w:t>Return to Work</w:t>
      </w:r>
      <w:bookmarkEnd w:id="28"/>
    </w:p>
    <w:p w14:paraId="237B75C8" w14:textId="77777777" w:rsidR="003661A9" w:rsidRDefault="003661A9" w:rsidP="003661A9"/>
    <w:p w14:paraId="52623526" w14:textId="00215F88" w:rsidR="003661A9" w:rsidRDefault="003661A9" w:rsidP="003661A9">
      <w:r>
        <w:t xml:space="preserve">The AVMA recommends two strategies c to determine, when an employee may return to work after confirmed or suspected illness with COVID-19 in addition to a strategy for employees who test positive for COVID-19 but are asymptomatic </w:t>
      </w:r>
      <w:r>
        <w:fldChar w:fldCharType="begin"/>
      </w:r>
      <w:r>
        <w:instrText xml:space="preserve"> ADDIN ZOTERO_ITEM CSL_CITATION {"citationID":"44wPUN3i","properties":{"formattedCitation":"(AVMA, n.d.)","plainCitation":"(AVMA, n.d.)","noteIndex":0},"citationItems":[{"id":52,"uris":["http://zotero.org/users/local/yNclsVmi/items/DHLIHWGA"],"uri":["http://zotero.org/users/local/yNclsVmi/items/DHLIHWGA"],"itemData":{"id":52,"type":"webpage","container-title":"AVMA","title":"Guidance for managing veterinary employees with confirmed or suspected COVID-19 exposure or disease","URL":"https://www.avma.org/resources-tools/animal-health-and-welfare/covid-19/guidance-managing-employees-confirmed-suspected-covid-19-exposure-disease","author":[{"family":"AVMA","given":""}]}}],"schema":"https://github.com/citation-style-language/schema/raw/master/csl-citation.json"} </w:instrText>
      </w:r>
      <w:r>
        <w:fldChar w:fldCharType="separate"/>
      </w:r>
      <w:r>
        <w:rPr>
          <w:noProof/>
        </w:rPr>
        <w:t>(AVMA, n.d.)</w:t>
      </w:r>
      <w:r>
        <w:fldChar w:fldCharType="end"/>
      </w:r>
      <w:r>
        <w:t>. AVH should determine which strategy it will use and understand how insurance impacts employee testing and care. Ability to test may depend on availability of testing resources</w:t>
      </w:r>
      <w:r w:rsidR="00843BDE">
        <w:t xml:space="preserve"> </w:t>
      </w:r>
      <w:r w:rsidR="00070FCB">
        <w:fldChar w:fldCharType="begin"/>
      </w:r>
      <w:r w:rsidR="00070FCB">
        <w:instrText xml:space="preserve"> ADDIN ZOTERO_ITEM CSL_CITATION {"citationID":"3qN83bC8","properties":{"formattedCitation":"(AVMA, 2020d)","plainCitation":"(AVMA, 2020d)","noteIndex":0},"citationItems":[{"id":53,"uris":["http://zotero.org/users/local/yNclsVmi/items/CGILV8SF"],"uri":["http://zotero.org/users/local/yNclsVmi/items/CGILV8SF"],"itemData":{"id":53,"type":"webpage","container-title":"AVMA","title":"Practicing veterinary medicine during COVID-19","URL":"https://www.avma.org/resources-tools/animal-health-and-welfare/covid-19/practicing-veterinary-medicine-during-covid-19","author":[{"family":"AVMA","given":""}],"issued":{"date-parts":[["2020",7,2]]}}}],"schema":"https://github.com/citation-style-language/schema/raw/master/csl-citation.json"} </w:instrText>
      </w:r>
      <w:r w:rsidR="00070FCB">
        <w:fldChar w:fldCharType="separate"/>
      </w:r>
      <w:r w:rsidR="00070FCB">
        <w:rPr>
          <w:noProof/>
        </w:rPr>
        <w:t>(AVMA, 2020d)</w:t>
      </w:r>
      <w:r w:rsidR="00070FCB">
        <w:fldChar w:fldCharType="end"/>
      </w:r>
      <w:r>
        <w:t>.</w:t>
      </w:r>
    </w:p>
    <w:p w14:paraId="1C9DD530" w14:textId="77777777" w:rsidR="003661A9" w:rsidRDefault="003661A9" w:rsidP="003661A9"/>
    <w:tbl>
      <w:tblPr>
        <w:tblStyle w:val="TableGrid"/>
        <w:tblW w:w="0" w:type="auto"/>
        <w:tblLook w:val="04A0" w:firstRow="1" w:lastRow="0" w:firstColumn="1" w:lastColumn="0" w:noHBand="0" w:noVBand="1"/>
      </w:tblPr>
      <w:tblGrid>
        <w:gridCol w:w="9350"/>
      </w:tblGrid>
      <w:tr w:rsidR="003661A9" w14:paraId="514632F6" w14:textId="77777777" w:rsidTr="003661A9">
        <w:tc>
          <w:tcPr>
            <w:tcW w:w="9350" w:type="dxa"/>
          </w:tcPr>
          <w:p w14:paraId="6E0858DE" w14:textId="77777777" w:rsidR="003661A9" w:rsidRDefault="003661A9" w:rsidP="003661A9">
            <w:r>
              <w:t>Non-Test Based Strategy</w:t>
            </w:r>
          </w:p>
        </w:tc>
      </w:tr>
      <w:tr w:rsidR="003661A9" w14:paraId="4D418C57" w14:textId="77777777" w:rsidTr="003661A9">
        <w:tc>
          <w:tcPr>
            <w:tcW w:w="9350" w:type="dxa"/>
          </w:tcPr>
          <w:p w14:paraId="0D1DDA04" w14:textId="77777777" w:rsidR="003661A9" w:rsidRDefault="003661A9" w:rsidP="003661A9">
            <w:r>
              <w:t>Employees with COVID-19 symptoms but not test confirmation and were directed to isolate and care for themselves at home may return to work after meeting the following conditions-</w:t>
            </w:r>
          </w:p>
        </w:tc>
      </w:tr>
      <w:tr w:rsidR="003661A9" w14:paraId="1824BA8C" w14:textId="77777777" w:rsidTr="003661A9">
        <w:tc>
          <w:tcPr>
            <w:tcW w:w="9350" w:type="dxa"/>
          </w:tcPr>
          <w:p w14:paraId="66B1CAFB" w14:textId="77777777" w:rsidR="003661A9" w:rsidRDefault="003661A9" w:rsidP="003661A9">
            <w:pPr>
              <w:pStyle w:val="ListParagraph"/>
              <w:numPr>
                <w:ilvl w:val="0"/>
                <w:numId w:val="33"/>
              </w:numPr>
            </w:pPr>
            <w:r>
              <w:t>At least 3 days (72 hours) have passed since recovery – this means the lack of fever WITHOUT the use of fever-reducing medications and improvement of respiratory symptoms AND</w:t>
            </w:r>
          </w:p>
          <w:p w14:paraId="4DC4F62B" w14:textId="77777777" w:rsidR="003661A9" w:rsidRDefault="003661A9" w:rsidP="003661A9">
            <w:pPr>
              <w:pStyle w:val="ListParagraph"/>
              <w:numPr>
                <w:ilvl w:val="0"/>
                <w:numId w:val="33"/>
              </w:numPr>
            </w:pPr>
            <w:r>
              <w:t>At least 10 days have passed since symptoms first appeared.</w:t>
            </w:r>
          </w:p>
        </w:tc>
      </w:tr>
    </w:tbl>
    <w:p w14:paraId="5415480D" w14:textId="77777777" w:rsidR="003661A9" w:rsidRDefault="003661A9" w:rsidP="003661A9"/>
    <w:tbl>
      <w:tblPr>
        <w:tblStyle w:val="TableGrid"/>
        <w:tblW w:w="0" w:type="auto"/>
        <w:tblLook w:val="04A0" w:firstRow="1" w:lastRow="0" w:firstColumn="1" w:lastColumn="0" w:noHBand="0" w:noVBand="1"/>
      </w:tblPr>
      <w:tblGrid>
        <w:gridCol w:w="9350"/>
      </w:tblGrid>
      <w:tr w:rsidR="003661A9" w14:paraId="17822923" w14:textId="77777777" w:rsidTr="003661A9">
        <w:tc>
          <w:tcPr>
            <w:tcW w:w="9350" w:type="dxa"/>
          </w:tcPr>
          <w:p w14:paraId="4F7A0798" w14:textId="77777777" w:rsidR="003661A9" w:rsidRDefault="003661A9" w:rsidP="003661A9">
            <w:r>
              <w:t>Test-Based Strategy</w:t>
            </w:r>
          </w:p>
        </w:tc>
      </w:tr>
      <w:tr w:rsidR="003661A9" w14:paraId="430715EA" w14:textId="77777777" w:rsidTr="003661A9">
        <w:tc>
          <w:tcPr>
            <w:tcW w:w="9350" w:type="dxa"/>
          </w:tcPr>
          <w:p w14:paraId="7770F229" w14:textId="77777777" w:rsidR="003661A9" w:rsidRDefault="003661A9" w:rsidP="003661A9">
            <w:r>
              <w:t>Employees with COVID-19 symptoms were directed to isolate and care for themselves at home may return to work after meeting the following conditions-</w:t>
            </w:r>
          </w:p>
        </w:tc>
      </w:tr>
      <w:tr w:rsidR="003661A9" w14:paraId="4F646553" w14:textId="77777777" w:rsidTr="003661A9">
        <w:tc>
          <w:tcPr>
            <w:tcW w:w="9350" w:type="dxa"/>
          </w:tcPr>
          <w:p w14:paraId="01E09824" w14:textId="77777777" w:rsidR="003661A9" w:rsidRDefault="003661A9" w:rsidP="003661A9">
            <w:pPr>
              <w:pStyle w:val="ListParagraph"/>
              <w:numPr>
                <w:ilvl w:val="0"/>
                <w:numId w:val="34"/>
              </w:numPr>
            </w:pPr>
            <w:r>
              <w:t>Resolution of fever without the use of medications and improvement in respiratory symptoms AND</w:t>
            </w:r>
          </w:p>
          <w:p w14:paraId="2039404C" w14:textId="77777777" w:rsidR="003661A9" w:rsidRDefault="003661A9" w:rsidP="003661A9">
            <w:pPr>
              <w:pStyle w:val="ListParagraph"/>
              <w:numPr>
                <w:ilvl w:val="0"/>
                <w:numId w:val="34"/>
              </w:numPr>
            </w:pPr>
            <w:r>
              <w:t>Negative results of an FDA Emergency Use Authorized molecular assay for COVID-19 from at least two consecutive nasopharyngeal swabs collected 24 hours apart.</w:t>
            </w:r>
          </w:p>
        </w:tc>
      </w:tr>
    </w:tbl>
    <w:p w14:paraId="598FF718" w14:textId="77777777" w:rsidR="003661A9" w:rsidRDefault="003661A9" w:rsidP="003661A9"/>
    <w:p w14:paraId="03073AAD" w14:textId="77777777" w:rsidR="003661A9" w:rsidRDefault="003661A9" w:rsidP="003661A9"/>
    <w:tbl>
      <w:tblPr>
        <w:tblStyle w:val="TableGrid"/>
        <w:tblW w:w="0" w:type="auto"/>
        <w:tblLook w:val="04A0" w:firstRow="1" w:lastRow="0" w:firstColumn="1" w:lastColumn="0" w:noHBand="0" w:noVBand="1"/>
      </w:tblPr>
      <w:tblGrid>
        <w:gridCol w:w="9350"/>
      </w:tblGrid>
      <w:tr w:rsidR="003661A9" w14:paraId="2DED4805" w14:textId="77777777" w:rsidTr="003661A9">
        <w:tc>
          <w:tcPr>
            <w:tcW w:w="9350" w:type="dxa"/>
          </w:tcPr>
          <w:p w14:paraId="4762A1FD" w14:textId="77777777" w:rsidR="003661A9" w:rsidRDefault="003661A9" w:rsidP="003661A9">
            <w:r>
              <w:t>Asymptomatic and Test-Based Strategy</w:t>
            </w:r>
          </w:p>
        </w:tc>
      </w:tr>
      <w:tr w:rsidR="003661A9" w14:paraId="694ABB50" w14:textId="77777777" w:rsidTr="003661A9">
        <w:tc>
          <w:tcPr>
            <w:tcW w:w="9350" w:type="dxa"/>
          </w:tcPr>
          <w:p w14:paraId="02F0C1E2" w14:textId="77777777" w:rsidR="003661A9" w:rsidRDefault="003661A9" w:rsidP="003661A9">
            <w:r>
              <w:t>Employees with a laboratory confirmed COVID-19 but no symptoms may return to work after at least 10 days from their first positive test.</w:t>
            </w:r>
          </w:p>
        </w:tc>
      </w:tr>
    </w:tbl>
    <w:p w14:paraId="7300DF74" w14:textId="77777777" w:rsidR="003661A9" w:rsidRPr="00917CBA" w:rsidRDefault="003661A9" w:rsidP="003661A9"/>
    <w:p w14:paraId="3B2D73FD" w14:textId="5E495DFA" w:rsidR="00FB4E3D" w:rsidRPr="0069319B" w:rsidRDefault="00FB4E3D" w:rsidP="0069319B">
      <w:pPr>
        <w:pStyle w:val="Heading1"/>
      </w:pPr>
      <w:bookmarkStart w:id="29" w:name="_Toc58260098"/>
      <w:r w:rsidRPr="0069319B">
        <w:t>Evaluating and Testing Pets for SARS-CoV-2</w:t>
      </w:r>
      <w:bookmarkEnd w:id="29"/>
    </w:p>
    <w:p w14:paraId="59C77F0F" w14:textId="77777777" w:rsidR="00FB4E3D" w:rsidRPr="00D93536" w:rsidRDefault="00FB4E3D" w:rsidP="00FB4E3D">
      <w:pPr>
        <w:rPr>
          <w:rFonts w:ascii="Times New Roman" w:hAnsi="Times New Roman" w:cs="Times New Roman"/>
        </w:rPr>
      </w:pPr>
    </w:p>
    <w:p w14:paraId="55624D98" w14:textId="77777777" w:rsidR="00FB4E3D" w:rsidRPr="0069319B" w:rsidRDefault="00FB4E3D" w:rsidP="0069319B">
      <w:pPr>
        <w:pStyle w:val="Heading2"/>
      </w:pPr>
      <w:bookmarkStart w:id="30" w:name="_Toc58260099"/>
      <w:r w:rsidRPr="0069319B">
        <w:t>Clinical Signs in Pets</w:t>
      </w:r>
      <w:bookmarkEnd w:id="30"/>
    </w:p>
    <w:p w14:paraId="3747B6AE" w14:textId="77777777" w:rsidR="00FB4E3D" w:rsidRPr="00D93536" w:rsidRDefault="00FB4E3D" w:rsidP="00FB4E3D">
      <w:pPr>
        <w:rPr>
          <w:rFonts w:ascii="Times New Roman" w:hAnsi="Times New Roman" w:cs="Times New Roman"/>
        </w:rPr>
      </w:pPr>
    </w:p>
    <w:p w14:paraId="553811B8" w14:textId="77777777" w:rsidR="00FB4E3D" w:rsidRPr="00D93536" w:rsidRDefault="00FB4E3D" w:rsidP="00FB4E3D">
      <w:pPr>
        <w:rPr>
          <w:rFonts w:ascii="Times New Roman" w:hAnsi="Times New Roman" w:cs="Times New Roman"/>
        </w:rPr>
      </w:pPr>
      <w:r w:rsidRPr="00D93536">
        <w:rPr>
          <w:rFonts w:ascii="Times New Roman" w:hAnsi="Times New Roman" w:cs="Times New Roman"/>
        </w:rPr>
        <w:t xml:space="preserve">There is limited information on the clinical symptoms of SARS-CoV-2 due to the small number of confirmed cases in pets. The CDC suggests clinical symptoms considered compatible with SARS-CoV-2 include the following </w:t>
      </w:r>
      <w:r w:rsidRPr="00D93536">
        <w:rPr>
          <w:rFonts w:ascii="Times New Roman" w:hAnsi="Times New Roman" w:cs="Times New Roman"/>
        </w:rPr>
        <w:fldChar w:fldCharType="begin"/>
      </w:r>
      <w:r w:rsidRPr="00D93536">
        <w:rPr>
          <w:rFonts w:ascii="Times New Roman" w:hAnsi="Times New Roman" w:cs="Times New Roman"/>
        </w:rPr>
        <w:instrText xml:space="preserve"> ADDIN ZOTERO_ITEM CSL_CITATION {"citationID":"qfgH55dk","properties":{"formattedCitation":"(CDC, 2020)","plainCitation":"(CDC, 2020)","noteIndex":0},"citationItems":[{"id":49,"uris":["http://zotero.org/users/local/yNclsVmi/items/NZEJEDL9"],"uri":["http://zotero.org/users/local/yNclsVmi/items/NZEJEDL9"],"itemData":{"id":49,"type":"webpage","container-title":"Centers for Disease Control and Prevention","title":"Veterinary Clinics","URL":"https://www.cdc.gov/coronavirus/2019-ncov/community/veterinarians.html#currently-know-animals-covid19","author":[{"family":"CDC","given":""}],"issued":{"date-parts":[["2020",8,12]]}}}],"schema":"https://github.com/citation-style-language/schema/raw/master/csl-citation.json"} </w:instrText>
      </w:r>
      <w:r w:rsidRPr="00D93536">
        <w:rPr>
          <w:rFonts w:ascii="Times New Roman" w:hAnsi="Times New Roman" w:cs="Times New Roman"/>
        </w:rPr>
        <w:fldChar w:fldCharType="separate"/>
      </w:r>
      <w:r w:rsidRPr="00D93536">
        <w:rPr>
          <w:rFonts w:ascii="Times New Roman" w:hAnsi="Times New Roman" w:cs="Times New Roman"/>
          <w:noProof/>
        </w:rPr>
        <w:t>(CDC, 2020)</w:t>
      </w:r>
      <w:r w:rsidRPr="00D93536">
        <w:rPr>
          <w:rFonts w:ascii="Times New Roman" w:hAnsi="Times New Roman" w:cs="Times New Roman"/>
        </w:rPr>
        <w:fldChar w:fldCharType="end"/>
      </w:r>
      <w:r w:rsidRPr="00D93536">
        <w:rPr>
          <w:rFonts w:ascii="Times New Roman" w:hAnsi="Times New Roman" w:cs="Times New Roman"/>
        </w:rPr>
        <w:t xml:space="preserve"> –</w:t>
      </w:r>
    </w:p>
    <w:p w14:paraId="630C97E2"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Fever</w:t>
      </w:r>
    </w:p>
    <w:p w14:paraId="752BA359"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Coughing</w:t>
      </w:r>
    </w:p>
    <w:p w14:paraId="26267CE7"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Difficulty breathing or shortness of breath</w:t>
      </w:r>
    </w:p>
    <w:p w14:paraId="2D926F3A"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Lethargy</w:t>
      </w:r>
    </w:p>
    <w:p w14:paraId="65C1DE95"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Sneezing</w:t>
      </w:r>
    </w:p>
    <w:p w14:paraId="5984E427"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Nasal/ocular discharge</w:t>
      </w:r>
    </w:p>
    <w:p w14:paraId="5A3186D4"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 xml:space="preserve">Vomiting </w:t>
      </w:r>
    </w:p>
    <w:p w14:paraId="390E6AFA" w14:textId="77777777" w:rsidR="00FB4E3D" w:rsidRPr="00D93536" w:rsidRDefault="00FB4E3D" w:rsidP="00FB4E3D">
      <w:pPr>
        <w:pStyle w:val="ListParagraph"/>
        <w:numPr>
          <w:ilvl w:val="0"/>
          <w:numId w:val="8"/>
        </w:numPr>
        <w:rPr>
          <w:rFonts w:ascii="Times New Roman" w:hAnsi="Times New Roman" w:cs="Times New Roman"/>
        </w:rPr>
      </w:pPr>
      <w:r w:rsidRPr="00D93536">
        <w:rPr>
          <w:rFonts w:ascii="Times New Roman" w:hAnsi="Times New Roman" w:cs="Times New Roman"/>
        </w:rPr>
        <w:t>Diarrhea</w:t>
      </w:r>
    </w:p>
    <w:p w14:paraId="792ACB3D" w14:textId="77777777" w:rsidR="00FB4E3D" w:rsidRPr="00D93536" w:rsidRDefault="00FB4E3D" w:rsidP="00FB4E3D">
      <w:pPr>
        <w:rPr>
          <w:rFonts w:ascii="Times New Roman" w:hAnsi="Times New Roman" w:cs="Times New Roman"/>
        </w:rPr>
      </w:pPr>
    </w:p>
    <w:p w14:paraId="79C3DBDE" w14:textId="77777777" w:rsidR="00FB4E3D" w:rsidRPr="0069319B" w:rsidRDefault="00FB4E3D" w:rsidP="0069319B">
      <w:pPr>
        <w:pStyle w:val="Heading2"/>
      </w:pPr>
      <w:bookmarkStart w:id="31" w:name="_Toc58260100"/>
      <w:r w:rsidRPr="0069319B">
        <w:t>Testing Pets for SARS-CoV-2</w:t>
      </w:r>
      <w:bookmarkEnd w:id="31"/>
    </w:p>
    <w:p w14:paraId="69D6C576" w14:textId="77777777" w:rsidR="00FB4E3D" w:rsidRPr="00D93536" w:rsidRDefault="00FB4E3D" w:rsidP="00FB4E3D">
      <w:pPr>
        <w:rPr>
          <w:rFonts w:ascii="Times New Roman" w:hAnsi="Times New Roman" w:cs="Times New Roman"/>
        </w:rPr>
      </w:pPr>
    </w:p>
    <w:p w14:paraId="6F623CC5" w14:textId="7AEA833D" w:rsidR="00FB4E3D" w:rsidRPr="00D93536" w:rsidRDefault="00FB4E3D" w:rsidP="00FB4E3D">
      <w:pPr>
        <w:spacing w:line="276" w:lineRule="auto"/>
        <w:rPr>
          <w:rFonts w:ascii="Times New Roman" w:hAnsi="Times New Roman" w:cs="Times New Roman"/>
        </w:rPr>
      </w:pPr>
      <w:r w:rsidRPr="00D93536">
        <w:rPr>
          <w:rFonts w:ascii="Times New Roman" w:hAnsi="Times New Roman" w:cs="Times New Roman"/>
        </w:rPr>
        <w:t xml:space="preserve">The AVMA, CDC, USDA, American Association of Veterinary Laboratory Diagnosticians (AAVLD), National Association of State and Public Health Veterinarians (NASPHV), and the National Assembly of State Animal Health Officials currently DO NOT recommend routine testing of animals. The AVMA states “The decision to test an animal should be made collaboratively between the attending veterinarian and local, state, and/or federal public health and animal health officials after careful and deliberate consideration of available guidance and the criteria </w:t>
      </w:r>
      <w:r w:rsidRPr="00D93536">
        <w:rPr>
          <w:rFonts w:ascii="Times New Roman" w:hAnsi="Times New Roman" w:cs="Times New Roman"/>
        </w:rPr>
        <w:fldChar w:fldCharType="begin"/>
      </w:r>
      <w:r w:rsidR="00246E07">
        <w:rPr>
          <w:rFonts w:ascii="Times New Roman" w:hAnsi="Times New Roman" w:cs="Times New Roman"/>
        </w:rPr>
        <w:instrText xml:space="preserve"> ADDIN ZOTERO_ITEM CSL_CITATION {"citationID":"4iW4VpXQ","properties":{"formattedCitation":"(AVMA, 2020a)","plainCitation":"(AVMA, 2020a)","noteIndex":0},"citationItems":[{"id":51,"uris":["http://zotero.org/users/local/yNclsVmi/items/TYAIU29K"],"uri":["http://zotero.org/users/local/yNclsVmi/items/TYAIU29K"],"itemData":{"id":51,"type":"webpage","container-title":"AVMA","title":"Testing animals for SARS-CoV-2","URL":"https://www.avma.org/resources-tools/animal-health-and-welfare/covid-19/testing-animals-sars-cov-2","author":[{"family":"AVMA","given":""}],"issued":{"date-parts":[["2020",5,26]]}}}],"schema":"https://github.com/citation-style-language/schema/raw/master/csl-citation.json"} </w:instrText>
      </w:r>
      <w:r w:rsidRPr="00D93536">
        <w:rPr>
          <w:rFonts w:ascii="Times New Roman" w:hAnsi="Times New Roman" w:cs="Times New Roman"/>
        </w:rPr>
        <w:fldChar w:fldCharType="separate"/>
      </w:r>
      <w:r w:rsidR="00246E07">
        <w:rPr>
          <w:rFonts w:ascii="Times New Roman" w:hAnsi="Times New Roman" w:cs="Times New Roman"/>
          <w:noProof/>
        </w:rPr>
        <w:t>(AVMA, 2020a)</w:t>
      </w:r>
      <w:r w:rsidRPr="00D93536">
        <w:rPr>
          <w:rFonts w:ascii="Times New Roman" w:hAnsi="Times New Roman" w:cs="Times New Roman"/>
        </w:rPr>
        <w:fldChar w:fldCharType="end"/>
      </w:r>
      <w:r w:rsidRPr="00D93536">
        <w:rPr>
          <w:rFonts w:ascii="Times New Roman" w:hAnsi="Times New Roman" w:cs="Times New Roman"/>
        </w:rPr>
        <w:t xml:space="preserve">.” These previous regulatory authorities recommend testing for small animal clinics during the following situations - </w:t>
      </w:r>
    </w:p>
    <w:p w14:paraId="26C249E7" w14:textId="77777777" w:rsidR="00FB4E3D" w:rsidRPr="00D93536" w:rsidRDefault="00FB4E3D" w:rsidP="00FB4E3D">
      <w:pPr>
        <w:spacing w:line="276" w:lineRule="auto"/>
        <w:rPr>
          <w:rFonts w:ascii="Times New Roman" w:hAnsi="Times New Roman" w:cs="Times New Roman"/>
        </w:rPr>
      </w:pPr>
    </w:p>
    <w:p w14:paraId="0699F1F9" w14:textId="77777777" w:rsidR="00FB4E3D" w:rsidRPr="00D93536" w:rsidRDefault="00FB4E3D" w:rsidP="00FB4E3D">
      <w:pPr>
        <w:numPr>
          <w:ilvl w:val="0"/>
          <w:numId w:val="9"/>
        </w:numPr>
        <w:spacing w:line="276" w:lineRule="auto"/>
        <w:rPr>
          <w:rFonts w:ascii="Times New Roman" w:hAnsi="Times New Roman" w:cs="Times New Roman"/>
        </w:rPr>
      </w:pPr>
      <w:r w:rsidRPr="00D93536">
        <w:rPr>
          <w:rFonts w:ascii="Times New Roman" w:hAnsi="Times New Roman" w:cs="Times New Roman"/>
        </w:rPr>
        <w:t>The animal has clinical signs consistent with SARS-CoV-2, more common causes of the patient’s clinical signs have been ruled out, and the animal has a history of</w:t>
      </w:r>
    </w:p>
    <w:p w14:paraId="5AE482C5" w14:textId="77777777" w:rsidR="00FB4E3D" w:rsidRPr="00D93536" w:rsidRDefault="00FB4E3D" w:rsidP="00FB4E3D">
      <w:pPr>
        <w:numPr>
          <w:ilvl w:val="1"/>
          <w:numId w:val="9"/>
        </w:numPr>
        <w:spacing w:line="276" w:lineRule="auto"/>
        <w:rPr>
          <w:rFonts w:ascii="Times New Roman" w:hAnsi="Times New Roman" w:cs="Times New Roman"/>
        </w:rPr>
      </w:pPr>
      <w:r w:rsidRPr="00D93536">
        <w:rPr>
          <w:rFonts w:ascii="Times New Roman" w:hAnsi="Times New Roman" w:cs="Times New Roman"/>
        </w:rPr>
        <w:t>Close contact with a person with suspected or confirmed COVID-19, or</w:t>
      </w:r>
    </w:p>
    <w:p w14:paraId="0B79AAF1" w14:textId="77777777" w:rsidR="00FB4E3D" w:rsidRPr="00D93536" w:rsidRDefault="00FB4E3D" w:rsidP="00FB4E3D">
      <w:pPr>
        <w:numPr>
          <w:ilvl w:val="1"/>
          <w:numId w:val="9"/>
        </w:numPr>
        <w:spacing w:line="276" w:lineRule="auto"/>
        <w:rPr>
          <w:rFonts w:ascii="Times New Roman" w:hAnsi="Times New Roman" w:cs="Times New Roman"/>
        </w:rPr>
      </w:pPr>
      <w:r w:rsidRPr="00D93536">
        <w:rPr>
          <w:rFonts w:ascii="Times New Roman" w:hAnsi="Times New Roman" w:cs="Times New Roman"/>
        </w:rPr>
        <w:t>Exposure to a known high-risk environment where a human outbreak occurred, such as a residence, facility (e.g., nursing home, prison), or cruise ship</w:t>
      </w:r>
    </w:p>
    <w:p w14:paraId="559F9E31" w14:textId="77777777" w:rsidR="00FB4E3D" w:rsidRPr="00D93536" w:rsidRDefault="00FB4E3D" w:rsidP="00FB4E3D">
      <w:pPr>
        <w:numPr>
          <w:ilvl w:val="0"/>
          <w:numId w:val="9"/>
        </w:numPr>
        <w:spacing w:line="276" w:lineRule="auto"/>
        <w:rPr>
          <w:rFonts w:ascii="Times New Roman" w:hAnsi="Times New Roman" w:cs="Times New Roman"/>
        </w:rPr>
      </w:pPr>
      <w:r w:rsidRPr="00D93536">
        <w:rPr>
          <w:rFonts w:ascii="Times New Roman" w:hAnsi="Times New Roman" w:cs="Times New Roman"/>
        </w:rPr>
        <w:t>Atypical patterns of disease suggesting a novel pathogen in a mass care situation (e.g., animal shelter, boarding facility, animal feeding operation, zoo) where exposure history is not known (appropriate diagnostics should be undertaken first to rule out more common causes of illness)</w:t>
      </w:r>
    </w:p>
    <w:p w14:paraId="678491F1" w14:textId="77777777" w:rsidR="00FB4E3D" w:rsidRPr="00D93536" w:rsidRDefault="00FB4E3D" w:rsidP="00FB4E3D">
      <w:pPr>
        <w:numPr>
          <w:ilvl w:val="0"/>
          <w:numId w:val="9"/>
        </w:numPr>
        <w:spacing w:line="276" w:lineRule="auto"/>
        <w:rPr>
          <w:rFonts w:ascii="Times New Roman" w:hAnsi="Times New Roman" w:cs="Times New Roman"/>
        </w:rPr>
      </w:pPr>
      <w:r w:rsidRPr="00D93536">
        <w:rPr>
          <w:rFonts w:ascii="Times New Roman" w:hAnsi="Times New Roman" w:cs="Times New Roman"/>
        </w:rPr>
        <w:lastRenderedPageBreak/>
        <w:t>The atypical pattern of disease suggesting infection with SARS-CoV-2 in recently imported animals (appropriate diagnostics should be undertaken first to rule out more common causes of illness)</w:t>
      </w:r>
    </w:p>
    <w:p w14:paraId="63DFCA14" w14:textId="77777777" w:rsidR="00FB4E3D" w:rsidRPr="00D93536" w:rsidRDefault="00FB4E3D" w:rsidP="00FB4E3D">
      <w:pPr>
        <w:spacing w:line="276" w:lineRule="auto"/>
        <w:rPr>
          <w:rFonts w:ascii="Times New Roman" w:hAnsi="Times New Roman" w:cs="Times New Roman"/>
        </w:rPr>
      </w:pPr>
    </w:p>
    <w:p w14:paraId="42C49261" w14:textId="4324011D" w:rsidR="00FB4E3D" w:rsidRPr="00D93536" w:rsidRDefault="00FB4E3D" w:rsidP="00543D4D">
      <w:pPr>
        <w:spacing w:line="276" w:lineRule="auto"/>
        <w:rPr>
          <w:rFonts w:ascii="Times New Roman" w:hAnsi="Times New Roman" w:cs="Times New Roman"/>
        </w:rPr>
      </w:pPr>
      <w:r w:rsidRPr="00D93536">
        <w:rPr>
          <w:rFonts w:ascii="Times New Roman" w:hAnsi="Times New Roman" w:cs="Times New Roman"/>
        </w:rPr>
        <w:t xml:space="preserve">Please refer to the flow chart </w:t>
      </w:r>
      <w:r w:rsidR="00593158">
        <w:rPr>
          <w:rFonts w:ascii="Times New Roman" w:hAnsi="Times New Roman" w:cs="Times New Roman"/>
        </w:rPr>
        <w:t xml:space="preserve">in </w:t>
      </w:r>
      <w:hyperlink w:anchor="_Annex_4:_AVMA" w:history="1">
        <w:r w:rsidR="00593158" w:rsidRPr="00B34E5E">
          <w:rPr>
            <w:rStyle w:val="Hyperlink"/>
            <w:rFonts w:ascii="Times New Roman" w:hAnsi="Times New Roman" w:cs="Times New Roman"/>
          </w:rPr>
          <w:t>Annex</w:t>
        </w:r>
        <w:r w:rsidR="00524872" w:rsidRPr="00B34E5E">
          <w:rPr>
            <w:rStyle w:val="Hyperlink"/>
            <w:rFonts w:ascii="Times New Roman" w:hAnsi="Times New Roman" w:cs="Times New Roman"/>
          </w:rPr>
          <w:t xml:space="preserve"> 4</w:t>
        </w:r>
      </w:hyperlink>
      <w:r w:rsidR="00593158">
        <w:rPr>
          <w:rFonts w:ascii="Times New Roman" w:hAnsi="Times New Roman" w:cs="Times New Roman"/>
        </w:rPr>
        <w:t xml:space="preserve"> </w:t>
      </w:r>
      <w:r w:rsidRPr="00D93536">
        <w:rPr>
          <w:rFonts w:ascii="Times New Roman" w:hAnsi="Times New Roman" w:cs="Times New Roman"/>
        </w:rPr>
        <w:t>regarding testing developed by the AVMA.</w:t>
      </w:r>
    </w:p>
    <w:p w14:paraId="529046C9" w14:textId="77777777" w:rsidR="008A75B2" w:rsidRDefault="008A75B2" w:rsidP="00FB4E3D">
      <w:pPr>
        <w:pStyle w:val="Heading1"/>
        <w:rPr>
          <w:rFonts w:ascii="Times New Roman" w:hAnsi="Times New Roman" w:cs="Times New Roman"/>
        </w:rPr>
        <w:sectPr w:rsidR="008A75B2">
          <w:pgSz w:w="12240" w:h="15840"/>
          <w:pgMar w:top="1440" w:right="1440" w:bottom="1440" w:left="1440" w:header="720" w:footer="720" w:gutter="0"/>
          <w:cols w:space="720"/>
          <w:docGrid w:linePitch="360"/>
        </w:sectPr>
      </w:pPr>
    </w:p>
    <w:p w14:paraId="5F2CBD6A" w14:textId="078D4B59" w:rsidR="00FB4E3D" w:rsidRPr="007F5E91" w:rsidRDefault="00FB4E3D" w:rsidP="00291A5D">
      <w:pPr>
        <w:pStyle w:val="Heading1"/>
        <w:rPr>
          <w:u w:val="single"/>
        </w:rPr>
      </w:pPr>
      <w:bookmarkStart w:id="32" w:name="_Toc58260101"/>
      <w:r w:rsidRPr="007F5E91">
        <w:rPr>
          <w:u w:val="single"/>
        </w:rPr>
        <w:lastRenderedPageBreak/>
        <w:t>Personal Protection Equipment for Staff</w:t>
      </w:r>
      <w:bookmarkEnd w:id="32"/>
    </w:p>
    <w:p w14:paraId="526B802C" w14:textId="77777777" w:rsidR="00FB4E3D" w:rsidRPr="00D93536" w:rsidRDefault="00FB4E3D" w:rsidP="00FB4E3D">
      <w:pPr>
        <w:rPr>
          <w:rFonts w:ascii="Times New Roman" w:hAnsi="Times New Roman" w:cs="Times New Roman"/>
        </w:rPr>
      </w:pPr>
    </w:p>
    <w:p w14:paraId="0120EAB6" w14:textId="78CA0F46" w:rsidR="00FB4E3D" w:rsidRDefault="00FB4E3D" w:rsidP="00FB4E3D">
      <w:pPr>
        <w:rPr>
          <w:rFonts w:ascii="Times New Roman" w:hAnsi="Times New Roman" w:cs="Times New Roman"/>
        </w:rPr>
      </w:pPr>
      <w:r w:rsidRPr="00D93536">
        <w:rPr>
          <w:rFonts w:ascii="Times New Roman" w:hAnsi="Times New Roman" w:cs="Times New Roman"/>
        </w:rPr>
        <w:t xml:space="preserve">The following is a set of general PPE guidelines. These guidelines are changing rapidly. The AVMA provides the following ‘hierarchy of controls’ adapted from the CDC to help visualize how to prevent occupational exposure to COVID-19. However, some controls are not feasible (e.g., physically removing the hazard is not an option when dealing with COVID-19) </w:t>
      </w:r>
      <w:r w:rsidRPr="00D93536">
        <w:rPr>
          <w:rFonts w:ascii="Times New Roman" w:hAnsi="Times New Roman" w:cs="Times New Roman"/>
        </w:rPr>
        <w:fldChar w:fldCharType="begin"/>
      </w:r>
      <w:r w:rsidR="00246E07">
        <w:rPr>
          <w:rFonts w:ascii="Times New Roman" w:hAnsi="Times New Roman" w:cs="Times New Roman"/>
        </w:rPr>
        <w:instrText xml:space="preserve"> ADDIN ZOTERO_ITEM CSL_CITATION {"citationID":"P6NQJmVC","properties":{"formattedCitation":"(AVMA, 2020c)","plainCitation":"(AVMA, 2020c)","noteIndex":0},"citationItems":[{"id":48,"uris":["http://zotero.org/users/local/yNclsVmi/items/B93X2SMT"],"uri":["http://zotero.org/users/local/yNclsVmi/items/B93X2SMT"],"itemData":{"id":48,"type":"webpage","container-title":"AVMA","title":"Guidelines for PPE use as veterinary facilities resume providing normal services","URL":"https://www.avma.org/resources-tools/animal-health-and-welfare/covid-19/guidelines-ppe-covid-19-pandemic-demand-exceeds","author":[{"family":"AVMA","given":""}],"issued":{"date-parts":[["2020",6,12]]}}}],"schema":"https://github.com/citation-style-language/schema/raw/master/csl-citation.json"} </w:instrText>
      </w:r>
      <w:r w:rsidRPr="00D93536">
        <w:rPr>
          <w:rFonts w:ascii="Times New Roman" w:hAnsi="Times New Roman" w:cs="Times New Roman"/>
        </w:rPr>
        <w:fldChar w:fldCharType="separate"/>
      </w:r>
      <w:r w:rsidR="00246E07">
        <w:rPr>
          <w:rFonts w:ascii="Times New Roman" w:hAnsi="Times New Roman" w:cs="Times New Roman"/>
          <w:noProof/>
        </w:rPr>
        <w:t>(AVMA, 2020c)</w:t>
      </w:r>
      <w:r w:rsidRPr="00D93536">
        <w:rPr>
          <w:rFonts w:ascii="Times New Roman" w:hAnsi="Times New Roman" w:cs="Times New Roman"/>
        </w:rPr>
        <w:fldChar w:fldCharType="end"/>
      </w:r>
      <w:r w:rsidRPr="00D93536">
        <w:rPr>
          <w:rFonts w:ascii="Times New Roman" w:hAnsi="Times New Roman" w:cs="Times New Roman"/>
        </w:rPr>
        <w:t xml:space="preserve">. AVMA suggests the best way to decrease and prevent transmission of COVID-19 is to combine control methods from multiple levels of the hierarchy </w:t>
      </w:r>
      <w:r w:rsidRPr="00D93536">
        <w:rPr>
          <w:rFonts w:ascii="Times New Roman" w:hAnsi="Times New Roman" w:cs="Times New Roman"/>
        </w:rPr>
        <w:fldChar w:fldCharType="begin"/>
      </w:r>
      <w:r w:rsidR="00246E07">
        <w:rPr>
          <w:rFonts w:ascii="Times New Roman" w:hAnsi="Times New Roman" w:cs="Times New Roman"/>
        </w:rPr>
        <w:instrText xml:space="preserve"> ADDIN ZOTERO_ITEM CSL_CITATION {"citationID":"P45Ok32S","properties":{"formattedCitation":"(AVMA, 2020c)","plainCitation":"(AVMA, 2020c)","noteIndex":0},"citationItems":[{"id":48,"uris":["http://zotero.org/users/local/yNclsVmi/items/B93X2SMT"],"uri":["http://zotero.org/users/local/yNclsVmi/items/B93X2SMT"],"itemData":{"id":48,"type":"webpage","container-title":"AVMA","title":"Guidelines for PPE use as veterinary facilities resume providing normal services","URL":"https://www.avma.org/resources-tools/animal-health-and-welfare/covid-19/guidelines-ppe-covid-19-pandemic-demand-exceeds","author":[{"family":"AVMA","given":""}],"issued":{"date-parts":[["2020",6,12]]}}}],"schema":"https://github.com/citation-style-language/schema/raw/master/csl-citation.json"} </w:instrText>
      </w:r>
      <w:r w:rsidRPr="00D93536">
        <w:rPr>
          <w:rFonts w:ascii="Times New Roman" w:hAnsi="Times New Roman" w:cs="Times New Roman"/>
        </w:rPr>
        <w:fldChar w:fldCharType="separate"/>
      </w:r>
      <w:r w:rsidR="00246E07">
        <w:rPr>
          <w:rFonts w:ascii="Times New Roman" w:hAnsi="Times New Roman" w:cs="Times New Roman"/>
          <w:noProof/>
        </w:rPr>
        <w:t>(AVMA, 2020c)</w:t>
      </w:r>
      <w:r w:rsidRPr="00D93536">
        <w:rPr>
          <w:rFonts w:ascii="Times New Roman" w:hAnsi="Times New Roman" w:cs="Times New Roman"/>
        </w:rPr>
        <w:fldChar w:fldCharType="end"/>
      </w:r>
      <w:r w:rsidRPr="00D93536">
        <w:rPr>
          <w:rFonts w:ascii="Times New Roman" w:hAnsi="Times New Roman" w:cs="Times New Roman"/>
        </w:rPr>
        <w:t xml:space="preserve">. The following guidelines fall under the final, and least effective type of </w:t>
      </w:r>
      <w:r w:rsidR="00F341DF">
        <w:rPr>
          <w:rFonts w:ascii="Times New Roman" w:hAnsi="Times New Roman" w:cs="Times New Roman"/>
        </w:rPr>
        <w:t xml:space="preserve">hazard </w:t>
      </w:r>
      <w:r w:rsidRPr="00D93536">
        <w:rPr>
          <w:rFonts w:ascii="Times New Roman" w:hAnsi="Times New Roman" w:cs="Times New Roman"/>
        </w:rPr>
        <w:t>control – PPE.</w:t>
      </w:r>
    </w:p>
    <w:p w14:paraId="6AE25F5A" w14:textId="77777777" w:rsidR="008A75B2" w:rsidRPr="00D93536" w:rsidRDefault="008A75B2" w:rsidP="00FB4E3D">
      <w:pPr>
        <w:rPr>
          <w:rFonts w:ascii="Times New Roman" w:hAnsi="Times New Roman" w:cs="Times New Roman"/>
        </w:rPr>
      </w:pPr>
    </w:p>
    <w:p w14:paraId="66D8E99C" w14:textId="77777777" w:rsidR="00FB4E3D" w:rsidRPr="00D93536" w:rsidRDefault="00FB4E3D" w:rsidP="00FB4E3D">
      <w:pPr>
        <w:rPr>
          <w:rFonts w:ascii="Times New Roman" w:hAnsi="Times New Roman" w:cs="Times New Roman"/>
        </w:rPr>
      </w:pPr>
    </w:p>
    <w:p w14:paraId="145614ED" w14:textId="342F358D" w:rsidR="00FB4E3D" w:rsidRPr="00D93536" w:rsidRDefault="00FB4E3D" w:rsidP="00543D4D">
      <w:pPr>
        <w:jc w:val="center"/>
        <w:rPr>
          <w:rFonts w:ascii="Times New Roman" w:eastAsia="Times New Roman" w:hAnsi="Times New Roman" w:cs="Times New Roman"/>
        </w:rPr>
      </w:pPr>
      <w:r w:rsidRPr="00D93536">
        <w:rPr>
          <w:rFonts w:ascii="Times New Roman" w:eastAsia="Times New Roman" w:hAnsi="Times New Roman" w:cs="Times New Roman"/>
        </w:rPr>
        <w:fldChar w:fldCharType="begin"/>
      </w:r>
      <w:r w:rsidRPr="00D93536">
        <w:rPr>
          <w:rFonts w:ascii="Times New Roman" w:eastAsia="Times New Roman" w:hAnsi="Times New Roman" w:cs="Times New Roman"/>
        </w:rPr>
        <w:instrText xml:space="preserve"> INCLUDEPICTURE "https://www.avma.org/sites/default/files/inline-images/MCM-COVID-19-HierarchyOfControls-500x325_0.jpg" \* MERGEFORMATINET </w:instrText>
      </w:r>
      <w:r w:rsidRPr="00D93536">
        <w:rPr>
          <w:rFonts w:ascii="Times New Roman" w:eastAsia="Times New Roman" w:hAnsi="Times New Roman" w:cs="Times New Roman"/>
        </w:rPr>
        <w:fldChar w:fldCharType="separate"/>
      </w:r>
      <w:r w:rsidRPr="00D93536">
        <w:rPr>
          <w:rFonts w:ascii="Times New Roman" w:eastAsia="Times New Roman" w:hAnsi="Times New Roman" w:cs="Times New Roman"/>
          <w:noProof/>
        </w:rPr>
        <w:drawing>
          <wp:inline distT="0" distB="0" distL="0" distR="0" wp14:anchorId="28725EB4" wp14:editId="46A7D723">
            <wp:extent cx="3733800" cy="2429762"/>
            <wp:effectExtent l="0" t="0" r="0" b="0"/>
            <wp:docPr id="1" name="Picture 1" descr="Hierarchy of Controls 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y of Controls Chart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403" cy="2457486"/>
                    </a:xfrm>
                    <a:prstGeom prst="rect">
                      <a:avLst/>
                    </a:prstGeom>
                    <a:noFill/>
                    <a:ln>
                      <a:noFill/>
                    </a:ln>
                  </pic:spPr>
                </pic:pic>
              </a:graphicData>
            </a:graphic>
          </wp:inline>
        </w:drawing>
      </w:r>
      <w:r w:rsidRPr="00D93536">
        <w:rPr>
          <w:rFonts w:ascii="Times New Roman" w:eastAsia="Times New Roman" w:hAnsi="Times New Roman" w:cs="Times New Roman"/>
        </w:rPr>
        <w:fldChar w:fldCharType="end"/>
      </w:r>
    </w:p>
    <w:p w14:paraId="31B37A2F" w14:textId="2965F2DB" w:rsidR="008A75B2" w:rsidRPr="00B5494B" w:rsidRDefault="00B5494B" w:rsidP="00B5494B">
      <w:pPr>
        <w:pStyle w:val="Heading2"/>
        <w:jc w:val="right"/>
        <w:rPr>
          <w:rFonts w:ascii="Times New Roman" w:hAnsi="Times New Roman" w:cs="Times New Roman"/>
          <w:sz w:val="16"/>
          <w:szCs w:val="16"/>
        </w:rPr>
      </w:pPr>
      <w:bookmarkStart w:id="33" w:name="_Toc58260102"/>
      <w:r>
        <w:rPr>
          <w:rFonts w:ascii="Times New Roman" w:hAnsi="Times New Roman" w:cs="Times New Roman"/>
          <w:sz w:val="16"/>
          <w:szCs w:val="16"/>
        </w:rPr>
        <w:t>Available</w:t>
      </w:r>
      <w:r w:rsidR="009F563C">
        <w:rPr>
          <w:rFonts w:ascii="Times New Roman" w:hAnsi="Times New Roman" w:cs="Times New Roman"/>
          <w:sz w:val="16"/>
          <w:szCs w:val="16"/>
        </w:rPr>
        <w:t xml:space="preserve"> at</w:t>
      </w:r>
      <w:r>
        <w:rPr>
          <w:rFonts w:ascii="Times New Roman" w:hAnsi="Times New Roman" w:cs="Times New Roman"/>
          <w:sz w:val="16"/>
          <w:szCs w:val="16"/>
        </w:rPr>
        <w:t xml:space="preserve">: </w:t>
      </w:r>
      <w:hyperlink r:id="rId22" w:history="1">
        <w:r w:rsidR="009F563C" w:rsidRPr="00CB7259">
          <w:rPr>
            <w:rStyle w:val="Hyperlink"/>
            <w:rFonts w:ascii="Times New Roman" w:hAnsi="Times New Roman" w:cs="Times New Roman"/>
            <w:sz w:val="16"/>
            <w:szCs w:val="16"/>
          </w:rPr>
          <w:t>https://www.avma.org/resources-tools/animal-health-and-welfare/covid-19/guidelines-ppe-covid-19-pandemic-demand-exceeds</w:t>
        </w:r>
        <w:bookmarkEnd w:id="33"/>
      </w:hyperlink>
      <w:r w:rsidRPr="00B5494B">
        <w:rPr>
          <w:rFonts w:ascii="Times New Roman" w:hAnsi="Times New Roman" w:cs="Times New Roman"/>
          <w:sz w:val="16"/>
          <w:szCs w:val="16"/>
        </w:rPr>
        <w:t xml:space="preserve"> </w:t>
      </w:r>
    </w:p>
    <w:p w14:paraId="47B186AF" w14:textId="77777777" w:rsidR="00B5494B" w:rsidRDefault="00B5494B" w:rsidP="00FB4E3D">
      <w:pPr>
        <w:pStyle w:val="Heading2"/>
        <w:rPr>
          <w:rFonts w:ascii="Times New Roman" w:hAnsi="Times New Roman" w:cs="Times New Roman"/>
        </w:rPr>
      </w:pPr>
    </w:p>
    <w:p w14:paraId="456D811E" w14:textId="1C857A4C" w:rsidR="00FB4E3D" w:rsidRDefault="00FB4E3D" w:rsidP="00FB4E3D">
      <w:pPr>
        <w:pStyle w:val="Heading2"/>
        <w:rPr>
          <w:rFonts w:ascii="Times New Roman" w:hAnsi="Times New Roman" w:cs="Times New Roman"/>
        </w:rPr>
      </w:pPr>
      <w:bookmarkStart w:id="34" w:name="_Toc58260103"/>
      <w:r w:rsidRPr="00D93536">
        <w:rPr>
          <w:rFonts w:ascii="Times New Roman" w:hAnsi="Times New Roman" w:cs="Times New Roman"/>
        </w:rPr>
        <w:t>Scrubs and Uniforms:</w:t>
      </w:r>
      <w:bookmarkEnd w:id="34"/>
    </w:p>
    <w:p w14:paraId="6E02D16F" w14:textId="77777777" w:rsidR="008A75B2" w:rsidRPr="008A75B2" w:rsidRDefault="008A75B2" w:rsidP="008A75B2"/>
    <w:p w14:paraId="14FF3E82" w14:textId="6928AB30" w:rsidR="00FB4E3D" w:rsidRPr="00D93536" w:rsidRDefault="00FB4E3D" w:rsidP="00FB4E3D">
      <w:pPr>
        <w:rPr>
          <w:rFonts w:ascii="Times New Roman" w:hAnsi="Times New Roman" w:cs="Times New Roman"/>
        </w:rPr>
      </w:pPr>
      <w:r w:rsidRPr="00D93536">
        <w:rPr>
          <w:rFonts w:ascii="Times New Roman" w:hAnsi="Times New Roman" w:cs="Times New Roman"/>
        </w:rPr>
        <w:t>Staff should wear uniforms and scrubs while working in the clinic. Staff should change in to scrubs when beginning shift and</w:t>
      </w:r>
      <w:r w:rsidR="00543D4D" w:rsidRPr="00D93536">
        <w:rPr>
          <w:rFonts w:ascii="Times New Roman" w:hAnsi="Times New Roman" w:cs="Times New Roman"/>
        </w:rPr>
        <w:t xml:space="preserve"> change out of scrubs</w:t>
      </w:r>
      <w:r w:rsidRPr="00D93536">
        <w:rPr>
          <w:rFonts w:ascii="Times New Roman" w:hAnsi="Times New Roman" w:cs="Times New Roman"/>
        </w:rPr>
        <w:t xml:space="preserve"> before going home and should not be worn to and from work. Consider laundering all staff uniforms at the end of the day. </w:t>
      </w:r>
    </w:p>
    <w:p w14:paraId="1F0DB634" w14:textId="77777777" w:rsidR="00FB4E3D" w:rsidRPr="00D93536" w:rsidRDefault="00FB4E3D" w:rsidP="00FB4E3D">
      <w:pPr>
        <w:rPr>
          <w:rFonts w:ascii="Times New Roman" w:hAnsi="Times New Roman" w:cs="Times New Roman"/>
        </w:rPr>
      </w:pPr>
    </w:p>
    <w:p w14:paraId="49CC9804" w14:textId="036AF4C3" w:rsidR="00FB4E3D" w:rsidRDefault="00FB4E3D" w:rsidP="005B110E">
      <w:pPr>
        <w:pStyle w:val="Heading2"/>
        <w:rPr>
          <w:rFonts w:ascii="Times New Roman" w:hAnsi="Times New Roman" w:cs="Times New Roman"/>
        </w:rPr>
      </w:pPr>
      <w:bookmarkStart w:id="35" w:name="_Toc58260104"/>
      <w:r w:rsidRPr="00D93536">
        <w:rPr>
          <w:rFonts w:ascii="Times New Roman" w:hAnsi="Times New Roman" w:cs="Times New Roman"/>
        </w:rPr>
        <w:t>PPE:</w:t>
      </w:r>
      <w:bookmarkEnd w:id="35"/>
    </w:p>
    <w:p w14:paraId="393C8CDF" w14:textId="77777777" w:rsidR="008A75B2" w:rsidRPr="008A75B2" w:rsidRDefault="008A75B2" w:rsidP="008A75B2"/>
    <w:p w14:paraId="48F0A73F" w14:textId="4108B1C5" w:rsidR="00FB4E3D" w:rsidRPr="00D93536" w:rsidRDefault="00FB4E3D" w:rsidP="00FB4E3D">
      <w:pPr>
        <w:rPr>
          <w:rFonts w:ascii="Times New Roman" w:hAnsi="Times New Roman" w:cs="Times New Roman"/>
        </w:rPr>
      </w:pPr>
      <w:r w:rsidRPr="00D93536">
        <w:rPr>
          <w:rFonts w:ascii="Times New Roman" w:hAnsi="Times New Roman" w:cs="Times New Roman"/>
        </w:rPr>
        <w:t xml:space="preserve">The CDC recommends clinics have the following PPE available to staff </w:t>
      </w:r>
      <w:r w:rsidR="00D53D30">
        <w:rPr>
          <w:rFonts w:ascii="Times New Roman" w:hAnsi="Times New Roman" w:cs="Times New Roman"/>
        </w:rPr>
        <w:fldChar w:fldCharType="begin"/>
      </w:r>
      <w:r w:rsidR="00D53D30">
        <w:rPr>
          <w:rFonts w:ascii="Times New Roman" w:hAnsi="Times New Roman" w:cs="Times New Roman"/>
        </w:rPr>
        <w:instrText xml:space="preserve"> ADDIN ZOTERO_ITEM CSL_CITATION {"citationID":"bkqosIaw","properties":{"formattedCitation":"(CDC, 2020)","plainCitation":"(CDC, 2020)","noteIndex":0},"citationItems":[{"id":49,"uris":["http://zotero.org/users/local/yNclsVmi/items/NZEJEDL9"],"uri":["http://zotero.org/users/local/yNclsVmi/items/NZEJEDL9"],"itemData":{"id":49,"type":"webpage","container-title":"Centers for Disease Control and Prevention","title":"Veterinary Clinics","URL":"https://www.cdc.gov/coronavirus/2019-ncov/community/veterinarians.html#currently-know-animals-covid19","author":[{"family":"CDC","given":""}],"issued":{"date-parts":[["2020",8,12]]}}}],"schema":"https://github.com/citation-style-language/schema/raw/master/csl-citation.json"} </w:instrText>
      </w:r>
      <w:r w:rsidR="00D53D30">
        <w:rPr>
          <w:rFonts w:ascii="Times New Roman" w:hAnsi="Times New Roman" w:cs="Times New Roman"/>
        </w:rPr>
        <w:fldChar w:fldCharType="separate"/>
      </w:r>
      <w:r w:rsidR="00D53D30">
        <w:rPr>
          <w:rFonts w:ascii="Times New Roman" w:hAnsi="Times New Roman" w:cs="Times New Roman"/>
          <w:noProof/>
        </w:rPr>
        <w:t>(CDC, 2020)</w:t>
      </w:r>
      <w:r w:rsidR="00D53D30">
        <w:rPr>
          <w:rFonts w:ascii="Times New Roman" w:hAnsi="Times New Roman" w:cs="Times New Roman"/>
        </w:rPr>
        <w:fldChar w:fldCharType="end"/>
      </w:r>
      <w:r w:rsidR="00D53D30">
        <w:rPr>
          <w:rFonts w:ascii="Times New Roman" w:hAnsi="Times New Roman" w:cs="Times New Roman"/>
        </w:rPr>
        <w:t xml:space="preserve"> </w:t>
      </w:r>
      <w:r w:rsidRPr="00D93536">
        <w:rPr>
          <w:rFonts w:ascii="Times New Roman" w:hAnsi="Times New Roman" w:cs="Times New Roman"/>
        </w:rPr>
        <w:t>–</w:t>
      </w:r>
    </w:p>
    <w:p w14:paraId="534CF4E7" w14:textId="77777777" w:rsidR="00FB4E3D" w:rsidRPr="00D93536" w:rsidRDefault="00FB4E3D" w:rsidP="00FB4E3D">
      <w:pPr>
        <w:rPr>
          <w:rFonts w:ascii="Times New Roman" w:hAnsi="Times New Roman" w:cs="Times New Roman"/>
        </w:rPr>
      </w:pPr>
    </w:p>
    <w:p w14:paraId="4A5C13AA" w14:textId="77777777" w:rsidR="00FB4E3D" w:rsidRPr="00D93536" w:rsidRDefault="00FB4E3D" w:rsidP="00FB4E3D">
      <w:pPr>
        <w:pStyle w:val="ListParagraph"/>
        <w:numPr>
          <w:ilvl w:val="0"/>
          <w:numId w:val="10"/>
        </w:numPr>
        <w:rPr>
          <w:rFonts w:ascii="Times New Roman" w:hAnsi="Times New Roman" w:cs="Times New Roman"/>
        </w:rPr>
      </w:pPr>
      <w:r w:rsidRPr="00D93536">
        <w:rPr>
          <w:rFonts w:ascii="Times New Roman" w:hAnsi="Times New Roman" w:cs="Times New Roman"/>
        </w:rPr>
        <w:t>Facemask</w:t>
      </w:r>
    </w:p>
    <w:p w14:paraId="496B411E" w14:textId="77777777" w:rsidR="00FB4E3D" w:rsidRPr="00D93536" w:rsidRDefault="00FB4E3D" w:rsidP="00FB4E3D">
      <w:pPr>
        <w:pStyle w:val="ListParagraph"/>
        <w:numPr>
          <w:ilvl w:val="0"/>
          <w:numId w:val="10"/>
        </w:numPr>
        <w:rPr>
          <w:rFonts w:ascii="Times New Roman" w:hAnsi="Times New Roman" w:cs="Times New Roman"/>
        </w:rPr>
      </w:pPr>
      <w:r w:rsidRPr="00D93536">
        <w:rPr>
          <w:rFonts w:ascii="Times New Roman" w:hAnsi="Times New Roman" w:cs="Times New Roman"/>
        </w:rPr>
        <w:t>Eye Protection (face shield, goggles)</w:t>
      </w:r>
    </w:p>
    <w:p w14:paraId="32ADE601" w14:textId="77777777" w:rsidR="00FB4E3D" w:rsidRPr="00D93536" w:rsidRDefault="00FB4E3D" w:rsidP="00FB4E3D">
      <w:pPr>
        <w:pStyle w:val="ListParagraph"/>
        <w:numPr>
          <w:ilvl w:val="0"/>
          <w:numId w:val="10"/>
        </w:numPr>
        <w:rPr>
          <w:rFonts w:ascii="Times New Roman" w:hAnsi="Times New Roman" w:cs="Times New Roman"/>
        </w:rPr>
      </w:pPr>
      <w:r w:rsidRPr="00D93536">
        <w:rPr>
          <w:rFonts w:ascii="Times New Roman" w:hAnsi="Times New Roman" w:cs="Times New Roman"/>
        </w:rPr>
        <w:t>Gloves</w:t>
      </w:r>
    </w:p>
    <w:p w14:paraId="545D807D" w14:textId="77777777" w:rsidR="00FB4E3D" w:rsidRPr="00D93536" w:rsidRDefault="00FB4E3D" w:rsidP="00FB4E3D">
      <w:pPr>
        <w:pStyle w:val="ListParagraph"/>
        <w:numPr>
          <w:ilvl w:val="0"/>
          <w:numId w:val="10"/>
        </w:numPr>
        <w:rPr>
          <w:rFonts w:ascii="Times New Roman" w:hAnsi="Times New Roman" w:cs="Times New Roman"/>
        </w:rPr>
      </w:pPr>
      <w:r w:rsidRPr="00D93536">
        <w:rPr>
          <w:rFonts w:ascii="Times New Roman" w:hAnsi="Times New Roman" w:cs="Times New Roman"/>
        </w:rPr>
        <w:t>Protective Outerwear (gown or coveralls)</w:t>
      </w:r>
    </w:p>
    <w:p w14:paraId="22172A3B" w14:textId="77777777" w:rsidR="00FB4E3D" w:rsidRPr="00D93536" w:rsidRDefault="00FB4E3D" w:rsidP="00FB4E3D">
      <w:pPr>
        <w:pStyle w:val="ListParagraph"/>
        <w:numPr>
          <w:ilvl w:val="0"/>
          <w:numId w:val="10"/>
        </w:numPr>
        <w:rPr>
          <w:rFonts w:ascii="Times New Roman" w:hAnsi="Times New Roman" w:cs="Times New Roman"/>
        </w:rPr>
      </w:pPr>
      <w:r w:rsidRPr="00D93536">
        <w:rPr>
          <w:rFonts w:ascii="Times New Roman" w:hAnsi="Times New Roman" w:cs="Times New Roman"/>
        </w:rPr>
        <w:t>N95 Respirator</w:t>
      </w:r>
    </w:p>
    <w:tbl>
      <w:tblPr>
        <w:tblpPr w:leftFromText="180" w:rightFromText="180" w:vertAnchor="text" w:horzAnchor="margin" w:tblpXSpec="center" w:tblpY="-52"/>
        <w:tblW w:w="10052" w:type="dxa"/>
        <w:shd w:val="clear" w:color="auto" w:fill="FFFFFF"/>
        <w:tblCellMar>
          <w:top w:w="15" w:type="dxa"/>
          <w:left w:w="15" w:type="dxa"/>
          <w:bottom w:w="15" w:type="dxa"/>
          <w:right w:w="15" w:type="dxa"/>
        </w:tblCellMar>
        <w:tblLook w:val="04A0" w:firstRow="1" w:lastRow="0" w:firstColumn="1" w:lastColumn="0" w:noHBand="0" w:noVBand="1"/>
      </w:tblPr>
      <w:tblGrid>
        <w:gridCol w:w="3594"/>
        <w:gridCol w:w="1057"/>
        <w:gridCol w:w="1475"/>
        <w:gridCol w:w="724"/>
        <w:gridCol w:w="1602"/>
        <w:gridCol w:w="1600"/>
      </w:tblGrid>
      <w:tr w:rsidR="006A7E59" w:rsidRPr="00D93536" w14:paraId="232E5C97" w14:textId="77777777" w:rsidTr="00C240BC">
        <w:trPr>
          <w:trHeight w:val="401"/>
          <w:tblHeader/>
        </w:trPr>
        <w:tc>
          <w:tcPr>
            <w:tcW w:w="10052" w:type="dxa"/>
            <w:gridSpan w:val="6"/>
            <w:tcBorders>
              <w:top w:val="nil"/>
              <w:left w:val="nil"/>
              <w:bottom w:val="nil"/>
              <w:right w:val="nil"/>
            </w:tcBorders>
            <w:shd w:val="clear" w:color="auto" w:fill="FFFFFF"/>
            <w:vAlign w:val="center"/>
            <w:hideMark/>
          </w:tcPr>
          <w:p w14:paraId="24210E4D" w14:textId="77777777" w:rsidR="006A7E59" w:rsidRPr="00C4137C" w:rsidRDefault="006A7E59" w:rsidP="00C4137C">
            <w:pPr>
              <w:pStyle w:val="Heading2"/>
            </w:pPr>
            <w:bookmarkStart w:id="36" w:name="_Toc58260105"/>
            <w:r w:rsidRPr="00C4137C">
              <w:lastRenderedPageBreak/>
              <w:t>CDC PPE recommendations based on companion animal history</w:t>
            </w:r>
            <w:bookmarkEnd w:id="36"/>
          </w:p>
        </w:tc>
      </w:tr>
      <w:tr w:rsidR="00C240BC" w:rsidRPr="00D93536" w14:paraId="60BC5559" w14:textId="77777777" w:rsidTr="00C240BC">
        <w:trPr>
          <w:trHeight w:val="1278"/>
          <w:tblHeader/>
        </w:trPr>
        <w:tc>
          <w:tcPr>
            <w:tcW w:w="3595" w:type="dxa"/>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44A2E4AC"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Animal History</w:t>
            </w:r>
          </w:p>
        </w:tc>
        <w:tc>
          <w:tcPr>
            <w:tcW w:w="0" w:type="auto"/>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382B6FD4"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Facemask</w:t>
            </w:r>
          </w:p>
        </w:tc>
        <w:tc>
          <w:tcPr>
            <w:tcW w:w="0" w:type="auto"/>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756DED95"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Eye Protection (face shield, goggles)</w:t>
            </w:r>
          </w:p>
        </w:tc>
        <w:tc>
          <w:tcPr>
            <w:tcW w:w="0" w:type="auto"/>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1540579B"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Gloves</w:t>
            </w:r>
          </w:p>
        </w:tc>
        <w:tc>
          <w:tcPr>
            <w:tcW w:w="0" w:type="auto"/>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606D8D21"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Protective Outerwear (gown or coveralls)</w:t>
            </w:r>
          </w:p>
        </w:tc>
        <w:tc>
          <w:tcPr>
            <w:tcW w:w="0" w:type="auto"/>
            <w:tcBorders>
              <w:top w:val="single" w:sz="6" w:space="0" w:color="DEE2E6"/>
              <w:left w:val="single" w:sz="6" w:space="0" w:color="DEE2E6"/>
              <w:bottom w:val="single" w:sz="12" w:space="0" w:color="DEE2E6"/>
              <w:right w:val="single" w:sz="6" w:space="0" w:color="DEE2E6"/>
            </w:tcBorders>
            <w:shd w:val="clear" w:color="auto" w:fill="FFFFFF"/>
            <w:vAlign w:val="center"/>
            <w:hideMark/>
          </w:tcPr>
          <w:p w14:paraId="65CC1130"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N95 Respirator or Suitable Alternative</w:t>
            </w:r>
          </w:p>
        </w:tc>
      </w:tr>
      <w:tr w:rsidR="00C240BC" w:rsidRPr="00D93536" w14:paraId="1347344A" w14:textId="77777777" w:rsidTr="00C240BC">
        <w:trPr>
          <w:trHeight w:val="1290"/>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34231B4A"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Healthy </w:t>
            </w:r>
            <w:r w:rsidRPr="00D93536">
              <w:rPr>
                <w:rFonts w:ascii="Times New Roman" w:eastAsia="Times New Roman" w:hAnsi="Times New Roman" w:cs="Times New Roman"/>
                <w:color w:val="212529"/>
              </w:rPr>
              <w:t>companion animal </w:t>
            </w:r>
            <w:r w:rsidRPr="00D93536">
              <w:rPr>
                <w:rFonts w:ascii="Times New Roman" w:eastAsia="Times New Roman" w:hAnsi="Times New Roman" w:cs="Times New Roman"/>
                <w:b/>
                <w:bCs/>
                <w:color w:val="212529"/>
              </w:rPr>
              <w:t>without </w:t>
            </w:r>
            <w:r w:rsidRPr="00D93536">
              <w:rPr>
                <w:rFonts w:ascii="Times New Roman" w:eastAsia="Times New Roman" w:hAnsi="Times New Roman" w:cs="Times New Roman"/>
                <w:color w:val="212529"/>
              </w:rPr>
              <w:t>exposure to a person with COVID-19 compatible symptoms</w:t>
            </w:r>
            <w:r w:rsidRPr="00D93536">
              <w:rPr>
                <w:rFonts w:ascii="Times New Roman" w:eastAsia="Times New Roman" w:hAnsi="Times New Roman" w:cs="Times New Roman"/>
                <w:b/>
                <w:bCs/>
                <w:color w:val="212529"/>
                <w:vertAlign w:val="superscript"/>
              </w:rPr>
              <w:t>1, 2</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41DAA533"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C005BA8"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4C93CD6"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72F9A83"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84752FA"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r>
      <w:tr w:rsidR="00C240BC" w:rsidRPr="00D93536" w14:paraId="13092861" w14:textId="77777777" w:rsidTr="00C240BC">
        <w:trPr>
          <w:trHeight w:val="1595"/>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2DADAAD7"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Companion animal with an illness that is </w:t>
            </w:r>
            <w:r w:rsidRPr="00D93536">
              <w:rPr>
                <w:rFonts w:ascii="Times New Roman" w:eastAsia="Times New Roman" w:hAnsi="Times New Roman" w:cs="Times New Roman"/>
                <w:b/>
                <w:bCs/>
                <w:color w:val="212529"/>
              </w:rPr>
              <w:t>not</w:t>
            </w:r>
            <w:r w:rsidRPr="00D93536">
              <w:rPr>
                <w:rFonts w:ascii="Times New Roman" w:eastAsia="Times New Roman" w:hAnsi="Times New Roman" w:cs="Times New Roman"/>
                <w:color w:val="212529"/>
              </w:rPr>
              <w:t> suspicious of SARS-CoV-2 infection</w:t>
            </w:r>
            <w:r w:rsidRPr="00D93536">
              <w:rPr>
                <w:rFonts w:ascii="Times New Roman" w:eastAsia="Times New Roman" w:hAnsi="Times New Roman" w:cs="Times New Roman"/>
                <w:b/>
                <w:bCs/>
                <w:color w:val="212529"/>
                <w:vertAlign w:val="superscript"/>
              </w:rPr>
              <w:t>5</w:t>
            </w:r>
            <w:r w:rsidRPr="00D93536">
              <w:rPr>
                <w:rFonts w:ascii="Times New Roman" w:eastAsia="Times New Roman" w:hAnsi="Times New Roman" w:cs="Times New Roman"/>
                <w:color w:val="212529"/>
              </w:rPr>
              <w:t> AND </w:t>
            </w:r>
            <w:r w:rsidRPr="00D93536">
              <w:rPr>
                <w:rFonts w:ascii="Times New Roman" w:eastAsia="Times New Roman" w:hAnsi="Times New Roman" w:cs="Times New Roman"/>
                <w:b/>
                <w:bCs/>
                <w:color w:val="212529"/>
              </w:rPr>
              <w:t>without</w:t>
            </w:r>
            <w:r w:rsidRPr="00D93536">
              <w:rPr>
                <w:rFonts w:ascii="Times New Roman" w:eastAsia="Times New Roman" w:hAnsi="Times New Roman" w:cs="Times New Roman"/>
                <w:color w:val="212529"/>
              </w:rPr>
              <w:t> exposure to a person with COVID-19 compatible symptoms</w:t>
            </w:r>
            <w:r w:rsidRPr="00D93536">
              <w:rPr>
                <w:rFonts w:ascii="Times New Roman" w:eastAsia="Times New Roman" w:hAnsi="Times New Roman" w:cs="Times New Roman"/>
                <w:b/>
                <w:bCs/>
                <w:color w:val="212529"/>
                <w:vertAlign w:val="superscript"/>
              </w:rPr>
              <w:t>1, 2</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A7FB72B"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10A2EE40"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559ACA04"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E44E135"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3807B5B"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r>
      <w:tr w:rsidR="00C240BC" w:rsidRPr="00D93536" w14:paraId="3F5C01E3" w14:textId="77777777" w:rsidTr="00C240BC">
        <w:trPr>
          <w:trHeight w:val="1290"/>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615ECE4E"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Companion animal that is </w:t>
            </w:r>
            <w:r w:rsidRPr="00D93536">
              <w:rPr>
                <w:rFonts w:ascii="Times New Roman" w:eastAsia="Times New Roman" w:hAnsi="Times New Roman" w:cs="Times New Roman"/>
                <w:b/>
                <w:bCs/>
                <w:color w:val="212529"/>
              </w:rPr>
              <w:t>not</w:t>
            </w:r>
            <w:r w:rsidRPr="00D93536">
              <w:rPr>
                <w:rFonts w:ascii="Times New Roman" w:eastAsia="Times New Roman" w:hAnsi="Times New Roman" w:cs="Times New Roman"/>
                <w:color w:val="212529"/>
              </w:rPr>
              <w:t> suspicious of SARS-CoV-2 infection BUT </w:t>
            </w:r>
            <w:r w:rsidRPr="00D93536">
              <w:rPr>
                <w:rFonts w:ascii="Times New Roman" w:eastAsia="Times New Roman" w:hAnsi="Times New Roman" w:cs="Times New Roman"/>
                <w:b/>
                <w:bCs/>
                <w:color w:val="212529"/>
              </w:rPr>
              <w:t>has</w:t>
            </w:r>
            <w:r w:rsidRPr="00D93536">
              <w:rPr>
                <w:rFonts w:ascii="Times New Roman" w:eastAsia="Times New Roman" w:hAnsi="Times New Roman" w:cs="Times New Roman"/>
                <w:color w:val="212529"/>
              </w:rPr>
              <w:t> exposure to a person with COVID-19 compatible symptoms</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0D1D619A"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B360D90"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23B32521"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2AA43855"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911EA72"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r>
      <w:tr w:rsidR="00C240BC" w:rsidRPr="00D93536" w14:paraId="081D9BB2" w14:textId="77777777" w:rsidTr="00C240BC">
        <w:trPr>
          <w:trHeight w:val="961"/>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47C13FA6"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Companion animal with an illness that </w:t>
            </w:r>
            <w:r w:rsidRPr="00D93536">
              <w:rPr>
                <w:rFonts w:ascii="Times New Roman" w:eastAsia="Times New Roman" w:hAnsi="Times New Roman" w:cs="Times New Roman"/>
                <w:b/>
                <w:bCs/>
                <w:color w:val="212529"/>
              </w:rPr>
              <w:t>is</w:t>
            </w:r>
            <w:r w:rsidRPr="00D93536">
              <w:rPr>
                <w:rFonts w:ascii="Times New Roman" w:eastAsia="Times New Roman" w:hAnsi="Times New Roman" w:cs="Times New Roman"/>
                <w:color w:val="212529"/>
              </w:rPr>
              <w:t> suspicious of SARS-CoV-2 infection</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BB3A981"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167AB0C7"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7BDC7FE1"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522E6C7"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36FC4CDD"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r>
      <w:tr w:rsidR="00C240BC" w:rsidRPr="00D93536" w14:paraId="5C10EFC8" w14:textId="77777777" w:rsidTr="00C240BC">
        <w:trPr>
          <w:trHeight w:val="1278"/>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72EAB43B"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Aerosol-generating procedure for </w:t>
            </w:r>
            <w:r w:rsidRPr="00D93536">
              <w:rPr>
                <w:rFonts w:ascii="Times New Roman" w:eastAsia="Times New Roman" w:hAnsi="Times New Roman" w:cs="Times New Roman"/>
                <w:b/>
                <w:bCs/>
                <w:color w:val="212529"/>
              </w:rPr>
              <w:t>any</w:t>
            </w:r>
            <w:r w:rsidRPr="00D93536">
              <w:rPr>
                <w:rFonts w:ascii="Times New Roman" w:eastAsia="Times New Roman" w:hAnsi="Times New Roman" w:cs="Times New Roman"/>
                <w:color w:val="212529"/>
              </w:rPr>
              <w:t> animal </w:t>
            </w:r>
            <w:r w:rsidRPr="00D93536">
              <w:rPr>
                <w:rFonts w:ascii="Times New Roman" w:eastAsia="Times New Roman" w:hAnsi="Times New Roman" w:cs="Times New Roman"/>
                <w:b/>
                <w:bCs/>
                <w:color w:val="212529"/>
              </w:rPr>
              <w:t>without</w:t>
            </w:r>
            <w:r w:rsidRPr="00D93536">
              <w:rPr>
                <w:rFonts w:ascii="Times New Roman" w:eastAsia="Times New Roman" w:hAnsi="Times New Roman" w:cs="Times New Roman"/>
                <w:color w:val="212529"/>
              </w:rPr>
              <w:t> an exposure to a person with COVID-19 compatible symptoms</w:t>
            </w:r>
            <w:r w:rsidRPr="00D93536">
              <w:rPr>
                <w:rFonts w:ascii="Times New Roman" w:eastAsia="Times New Roman" w:hAnsi="Times New Roman" w:cs="Times New Roman"/>
                <w:b/>
                <w:bCs/>
                <w:color w:val="212529"/>
                <w:vertAlign w:val="superscript"/>
              </w:rPr>
              <w:t>6</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311140F5"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7DF5C4DA"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88DD4D5"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42AD01C"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097EAF1F"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r>
      <w:tr w:rsidR="00C240BC" w:rsidRPr="00D93536" w14:paraId="1F79F12B" w14:textId="77777777" w:rsidTr="00C240BC">
        <w:trPr>
          <w:trHeight w:val="1278"/>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10CBBC5A"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Aerosol-generating procedure for </w:t>
            </w:r>
            <w:r w:rsidRPr="00D93536">
              <w:rPr>
                <w:rFonts w:ascii="Times New Roman" w:eastAsia="Times New Roman" w:hAnsi="Times New Roman" w:cs="Times New Roman"/>
                <w:b/>
                <w:bCs/>
                <w:color w:val="212529"/>
              </w:rPr>
              <w:t>any</w:t>
            </w:r>
            <w:r w:rsidRPr="00D93536">
              <w:rPr>
                <w:rFonts w:ascii="Times New Roman" w:eastAsia="Times New Roman" w:hAnsi="Times New Roman" w:cs="Times New Roman"/>
                <w:color w:val="212529"/>
              </w:rPr>
              <w:t> animal </w:t>
            </w:r>
            <w:r w:rsidRPr="00D93536">
              <w:rPr>
                <w:rFonts w:ascii="Times New Roman" w:eastAsia="Times New Roman" w:hAnsi="Times New Roman" w:cs="Times New Roman"/>
                <w:b/>
                <w:bCs/>
                <w:color w:val="212529"/>
              </w:rPr>
              <w:t>with</w:t>
            </w:r>
            <w:r w:rsidRPr="00D93536">
              <w:rPr>
                <w:rFonts w:ascii="Times New Roman" w:eastAsia="Times New Roman" w:hAnsi="Times New Roman" w:cs="Times New Roman"/>
                <w:color w:val="212529"/>
              </w:rPr>
              <w:t> an exposure to a person with COVID-19 compatible symptoms</w:t>
            </w:r>
            <w:r w:rsidRPr="00D93536">
              <w:rPr>
                <w:rFonts w:ascii="Times New Roman" w:eastAsia="Times New Roman" w:hAnsi="Times New Roman" w:cs="Times New Roman"/>
                <w:b/>
                <w:bCs/>
                <w:color w:val="212529"/>
                <w:vertAlign w:val="superscript"/>
              </w:rPr>
              <w:t>6</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7305835D"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358D693E"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0D0B3D14"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0332DBAC"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121F9D3"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r>
      <w:tr w:rsidR="00C240BC" w:rsidRPr="00D93536" w14:paraId="741D1364" w14:textId="77777777" w:rsidTr="00C240BC">
        <w:trPr>
          <w:trHeight w:val="1290"/>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2425BD1D"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Any procedure on an animal that is known to be currently infected with SARS-CoV-2 through detection by a validated RT-PCR assay</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56D4C7BE"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3BFFA56E"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597A4BE5"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43BE6F5A"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7BC29D65"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r>
      <w:tr w:rsidR="00C240BC" w:rsidRPr="00D93536" w14:paraId="6B74CFB5" w14:textId="77777777" w:rsidTr="00C240BC">
        <w:trPr>
          <w:trHeight w:val="961"/>
        </w:trPr>
        <w:tc>
          <w:tcPr>
            <w:tcW w:w="3595" w:type="dxa"/>
            <w:tcBorders>
              <w:top w:val="single" w:sz="6" w:space="0" w:color="DEE2E6"/>
              <w:left w:val="single" w:sz="6" w:space="0" w:color="DEE2E6"/>
              <w:bottom w:val="single" w:sz="6" w:space="0" w:color="DEE2E6"/>
              <w:right w:val="single" w:sz="6" w:space="0" w:color="DEE2E6"/>
            </w:tcBorders>
            <w:shd w:val="clear" w:color="auto" w:fill="FFFFFF"/>
            <w:hideMark/>
          </w:tcPr>
          <w:p w14:paraId="1A7DCC28" w14:textId="77777777" w:rsidR="006A7E59" w:rsidRPr="00D93536" w:rsidRDefault="006A7E59" w:rsidP="006A7E59">
            <w:pPr>
              <w:rPr>
                <w:rFonts w:ascii="Times New Roman" w:eastAsia="Times New Roman" w:hAnsi="Times New Roman" w:cs="Times New Roman"/>
                <w:color w:val="212529"/>
              </w:rPr>
            </w:pPr>
            <w:r w:rsidRPr="00D93536">
              <w:rPr>
                <w:rFonts w:ascii="Times New Roman" w:eastAsia="Times New Roman" w:hAnsi="Times New Roman" w:cs="Times New Roman"/>
                <w:color w:val="212529"/>
              </w:rPr>
              <w:t>Any procedure where a person with suspected or confirmed COVID-19 will be present</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14:paraId="670DD280" w14:textId="77777777" w:rsidR="006A7E59" w:rsidRPr="00D93536" w:rsidRDefault="006A7E59" w:rsidP="006A7E59">
            <w:pPr>
              <w:jc w:val="center"/>
              <w:rPr>
                <w:rFonts w:ascii="Times New Roman" w:eastAsia="Times New Roman" w:hAnsi="Times New Roman" w:cs="Times New Roman"/>
                <w:color w:val="000000"/>
              </w:rPr>
            </w:pPr>
            <w:r w:rsidRPr="00D93536">
              <w:rPr>
                <w:rFonts w:ascii="Times New Roman" w:eastAsia="Times New Roman" w:hAnsi="Times New Roman" w:cs="Times New Roman"/>
                <w:b/>
                <w:bCs/>
                <w:color w:val="000000"/>
              </w:rPr>
              <w:t>N</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18516CA4"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06C197E3"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4BEC9DCE" w14:textId="77777777" w:rsidR="006A7E59" w:rsidRPr="00D93536" w:rsidRDefault="006A7E59" w:rsidP="006A7E59">
            <w:pPr>
              <w:jc w:val="center"/>
              <w:rPr>
                <w:rFonts w:ascii="Times New Roman" w:eastAsia="Times New Roman" w:hAnsi="Times New Roman" w:cs="Times New Roman"/>
                <w:color w:val="212529"/>
              </w:rPr>
            </w:pPr>
            <w:r w:rsidRPr="00D93536">
              <w:rPr>
                <w:rFonts w:ascii="Times New Roman" w:eastAsia="Times New Roman" w:hAnsi="Times New Roman" w:cs="Times New Roman"/>
                <w:b/>
                <w:bCs/>
                <w:color w:val="212529"/>
              </w:rPr>
              <w:t>Y</w:t>
            </w:r>
          </w:p>
        </w:tc>
        <w:tc>
          <w:tcPr>
            <w:tcW w:w="0" w:type="auto"/>
            <w:tcBorders>
              <w:top w:val="single" w:sz="6" w:space="0" w:color="DEE2E6"/>
              <w:left w:val="single" w:sz="6" w:space="0" w:color="DEE2E6"/>
              <w:bottom w:val="single" w:sz="6" w:space="0" w:color="DEE2E6"/>
              <w:right w:val="single" w:sz="6" w:space="0" w:color="DEE2E6"/>
            </w:tcBorders>
            <w:shd w:val="clear" w:color="auto" w:fill="F7CAAC"/>
            <w:hideMark/>
          </w:tcPr>
          <w:p w14:paraId="4F6EC678" w14:textId="77777777" w:rsidR="006A7E59" w:rsidRPr="00D93536" w:rsidRDefault="006A7E59" w:rsidP="006A7E59">
            <w:pPr>
              <w:jc w:val="center"/>
              <w:rPr>
                <w:rFonts w:ascii="Times New Roman" w:eastAsia="Times New Roman" w:hAnsi="Times New Roman" w:cs="Times New Roman"/>
                <w:b/>
                <w:bCs/>
                <w:color w:val="212529"/>
              </w:rPr>
            </w:pPr>
            <w:r w:rsidRPr="00D93536">
              <w:rPr>
                <w:rFonts w:ascii="Times New Roman" w:eastAsia="Times New Roman" w:hAnsi="Times New Roman" w:cs="Times New Roman"/>
                <w:b/>
                <w:bCs/>
                <w:color w:val="212529"/>
              </w:rPr>
              <w:t>Y</w:t>
            </w:r>
          </w:p>
          <w:p w14:paraId="67C0D33E" w14:textId="77777777" w:rsidR="006A7E59" w:rsidRPr="00D93536" w:rsidRDefault="006A7E59" w:rsidP="006A7E59">
            <w:pPr>
              <w:rPr>
                <w:rFonts w:ascii="Times New Roman" w:eastAsia="Times New Roman" w:hAnsi="Times New Roman" w:cs="Times New Roman"/>
                <w:color w:val="212529"/>
              </w:rPr>
            </w:pPr>
          </w:p>
        </w:tc>
      </w:tr>
      <w:tr w:rsidR="006A7E59" w:rsidRPr="00D93536" w14:paraId="7602DF8D" w14:textId="77777777" w:rsidTr="00C240BC">
        <w:trPr>
          <w:trHeight w:val="218"/>
        </w:trPr>
        <w:tc>
          <w:tcPr>
            <w:tcW w:w="10052" w:type="dxa"/>
            <w:gridSpan w:val="6"/>
            <w:tcBorders>
              <w:top w:val="single" w:sz="6" w:space="0" w:color="DEE2E6"/>
              <w:left w:val="single" w:sz="6" w:space="0" w:color="DEE2E6"/>
              <w:bottom w:val="single" w:sz="6" w:space="0" w:color="DEE2E6"/>
              <w:right w:val="single" w:sz="6" w:space="0" w:color="DEE2E6"/>
            </w:tcBorders>
            <w:shd w:val="clear" w:color="auto" w:fill="FFFFFF"/>
          </w:tcPr>
          <w:p w14:paraId="7B5138F4" w14:textId="77777777" w:rsidR="006A7E59" w:rsidRPr="00D93536" w:rsidRDefault="006A7E59" w:rsidP="006A7E59">
            <w:pPr>
              <w:pStyle w:val="NoSpacing"/>
              <w:jc w:val="right"/>
              <w:rPr>
                <w:rFonts w:ascii="Times New Roman" w:hAnsi="Times New Roman" w:cs="Times New Roman"/>
                <w:sz w:val="16"/>
                <w:szCs w:val="16"/>
              </w:rPr>
            </w:pPr>
            <w:r w:rsidRPr="00D93536">
              <w:rPr>
                <w:rFonts w:ascii="Times New Roman" w:hAnsi="Times New Roman" w:cs="Times New Roman"/>
                <w:sz w:val="16"/>
                <w:szCs w:val="16"/>
              </w:rPr>
              <w:t>Adapted from the CDC website https://www.cdc.gov/coronavirus/2019-ncov/community/veterinarians.html</w:t>
            </w:r>
          </w:p>
        </w:tc>
      </w:tr>
    </w:tbl>
    <w:p w14:paraId="6B8F0AFE" w14:textId="7773BD4C" w:rsidR="00E14A33" w:rsidRPr="00D93536" w:rsidRDefault="005B110E" w:rsidP="00C240BC">
      <w:pPr>
        <w:pStyle w:val="NoSpacing"/>
        <w:rPr>
          <w:rFonts w:ascii="Times New Roman" w:hAnsi="Times New Roman" w:cs="Times New Roman"/>
          <w:sz w:val="16"/>
          <w:szCs w:val="16"/>
        </w:rPr>
        <w:sectPr w:rsidR="00E14A33" w:rsidRPr="00D93536">
          <w:pgSz w:w="12240" w:h="15840"/>
          <w:pgMar w:top="1440" w:right="1440" w:bottom="1440" w:left="1440" w:header="720" w:footer="720" w:gutter="0"/>
          <w:cols w:space="720"/>
          <w:docGrid w:linePitch="360"/>
        </w:sectPr>
      </w:pPr>
      <w:r w:rsidRPr="00D93536">
        <w:rPr>
          <w:rFonts w:ascii="Times New Roman" w:hAnsi="Times New Roman" w:cs="Times New Roman"/>
          <w:sz w:val="16"/>
          <w:szCs w:val="16"/>
        </w:rPr>
        <w:t xml:space="preserve">   </w:t>
      </w:r>
    </w:p>
    <w:p w14:paraId="3804E4CE" w14:textId="0567BABE" w:rsidR="0021752E" w:rsidRPr="0091585B" w:rsidRDefault="0021752E" w:rsidP="00DC3A26">
      <w:pPr>
        <w:pStyle w:val="Heading1"/>
        <w:rPr>
          <w:rFonts w:ascii="Times New Roman" w:hAnsi="Times New Roman" w:cs="Times New Roman"/>
          <w:sz w:val="28"/>
          <w:szCs w:val="28"/>
        </w:rPr>
      </w:pPr>
      <w:bookmarkStart w:id="37" w:name="_Toc58260106"/>
      <w:r w:rsidRPr="0091585B">
        <w:rPr>
          <w:rFonts w:ascii="Times New Roman" w:hAnsi="Times New Roman" w:cs="Times New Roman"/>
          <w:sz w:val="28"/>
          <w:szCs w:val="28"/>
        </w:rPr>
        <w:lastRenderedPageBreak/>
        <w:t>Annex 1: Threats and Hazard Identification and Risk Assessment (THIRA)</w:t>
      </w:r>
      <w:bookmarkEnd w:id="37"/>
    </w:p>
    <w:tbl>
      <w:tblPr>
        <w:tblStyle w:val="LightGrid-Accent4"/>
        <w:tblW w:w="10800" w:type="dxa"/>
        <w:tblInd w:w="-730" w:type="dxa"/>
        <w:tblLook w:val="04A0" w:firstRow="1" w:lastRow="0" w:firstColumn="1" w:lastColumn="0" w:noHBand="0" w:noVBand="1"/>
      </w:tblPr>
      <w:tblGrid>
        <w:gridCol w:w="3420"/>
        <w:gridCol w:w="3780"/>
        <w:gridCol w:w="3600"/>
      </w:tblGrid>
      <w:tr w:rsidR="0021752E" w:rsidRPr="00D93536" w14:paraId="10E22EE6" w14:textId="77777777" w:rsidTr="00DC3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4EF05149" w14:textId="77777777" w:rsidR="0021752E" w:rsidRPr="00D93536" w:rsidRDefault="0021752E" w:rsidP="00593158">
            <w:pPr>
              <w:rPr>
                <w:rFonts w:ascii="Times New Roman" w:hAnsi="Times New Roman" w:cs="Times New Roman"/>
                <w:sz w:val="22"/>
                <w:szCs w:val="22"/>
              </w:rPr>
            </w:pPr>
            <w:r w:rsidRPr="00D93536">
              <w:rPr>
                <w:rFonts w:ascii="Times New Roman" w:hAnsi="Times New Roman" w:cs="Times New Roman"/>
                <w:sz w:val="22"/>
                <w:szCs w:val="22"/>
              </w:rPr>
              <w:t>Natural</w:t>
            </w:r>
          </w:p>
        </w:tc>
        <w:tc>
          <w:tcPr>
            <w:tcW w:w="3780" w:type="dxa"/>
          </w:tcPr>
          <w:p w14:paraId="746B45E4" w14:textId="77777777" w:rsidR="0021752E" w:rsidRPr="00D93536" w:rsidRDefault="0021752E" w:rsidP="0059315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Technological</w:t>
            </w:r>
          </w:p>
        </w:tc>
        <w:tc>
          <w:tcPr>
            <w:tcW w:w="3600" w:type="dxa"/>
          </w:tcPr>
          <w:p w14:paraId="52653D01" w14:textId="77777777" w:rsidR="0021752E" w:rsidRPr="00D93536" w:rsidRDefault="0021752E" w:rsidP="0059315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Human-caused</w:t>
            </w:r>
          </w:p>
        </w:tc>
      </w:tr>
      <w:tr w:rsidR="0021752E" w:rsidRPr="00D93536" w14:paraId="7FCBCE31" w14:textId="77777777" w:rsidTr="00DC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02DF7BC" w14:textId="429B15FB" w:rsidR="0021752E" w:rsidRPr="00D93536" w:rsidRDefault="0021752E" w:rsidP="00593158">
            <w:pPr>
              <w:rPr>
                <w:rFonts w:ascii="Times New Roman" w:hAnsi="Times New Roman" w:cs="Times New Roman"/>
                <w:b w:val="0"/>
                <w:sz w:val="22"/>
                <w:szCs w:val="22"/>
              </w:rPr>
            </w:pPr>
            <w:r w:rsidRPr="00D93536">
              <w:rPr>
                <w:rFonts w:ascii="Times New Roman" w:hAnsi="Times New Roman" w:cs="Times New Roman"/>
                <w:b w:val="0"/>
                <w:sz w:val="22"/>
                <w:szCs w:val="22"/>
              </w:rPr>
              <w:t>Resulting from acts of nature</w:t>
            </w:r>
          </w:p>
        </w:tc>
        <w:tc>
          <w:tcPr>
            <w:tcW w:w="3780" w:type="dxa"/>
          </w:tcPr>
          <w:p w14:paraId="0E85BA65" w14:textId="77777777" w:rsidR="0021752E" w:rsidRPr="00D93536" w:rsidRDefault="0021752E" w:rsidP="00593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Involves accidents or the failures of systems and structures</w:t>
            </w:r>
          </w:p>
        </w:tc>
        <w:tc>
          <w:tcPr>
            <w:tcW w:w="3600" w:type="dxa"/>
          </w:tcPr>
          <w:p w14:paraId="3B4C7907" w14:textId="77777777" w:rsidR="0021752E" w:rsidRPr="00D93536" w:rsidRDefault="0021752E" w:rsidP="00593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Caused by the intentional actions of an adversary</w:t>
            </w:r>
          </w:p>
        </w:tc>
      </w:tr>
      <w:tr w:rsidR="0021752E" w:rsidRPr="00D93536" w14:paraId="02866D30" w14:textId="77777777" w:rsidTr="0091585B">
        <w:trPr>
          <w:cnfStyle w:val="000000010000" w:firstRow="0" w:lastRow="0" w:firstColumn="0" w:lastColumn="0" w:oddVBand="0" w:evenVBand="0" w:oddHBand="0" w:evenHBand="1" w:firstRowFirstColumn="0" w:firstRowLastColumn="0" w:lastRowFirstColumn="0" w:lastRowLastColumn="0"/>
          <w:trHeight w:val="10510"/>
        </w:trPr>
        <w:tc>
          <w:tcPr>
            <w:cnfStyle w:val="001000000000" w:firstRow="0" w:lastRow="0" w:firstColumn="1" w:lastColumn="0" w:oddVBand="0" w:evenVBand="0" w:oddHBand="0" w:evenHBand="0" w:firstRowFirstColumn="0" w:firstRowLastColumn="0" w:lastRowFirstColumn="0" w:lastRowLastColumn="0"/>
            <w:tcW w:w="3420" w:type="dxa"/>
          </w:tcPr>
          <w:p w14:paraId="48B22709" w14:textId="77777777" w:rsidR="0021752E" w:rsidRPr="00D93536" w:rsidRDefault="0021752E" w:rsidP="00593158">
            <w:pPr>
              <w:jc w:val="both"/>
              <w:rPr>
                <w:rFonts w:ascii="Times New Roman" w:hAnsi="Times New Roman" w:cs="Times New Roman"/>
                <w:sz w:val="22"/>
                <w:szCs w:val="22"/>
              </w:rPr>
            </w:pPr>
            <w:r w:rsidRPr="00D93536">
              <w:rPr>
                <w:rFonts w:ascii="Times New Roman" w:hAnsi="Times New Roman" w:cs="Times New Roman"/>
                <w:sz w:val="22"/>
                <w:szCs w:val="22"/>
              </w:rPr>
              <w:t>Pandemic/Epidemic</w:t>
            </w:r>
          </w:p>
          <w:p w14:paraId="75905A36" w14:textId="77777777" w:rsidR="0021752E" w:rsidRPr="00D93536" w:rsidRDefault="0021752E" w:rsidP="0021752E">
            <w:pPr>
              <w:pStyle w:val="ListParagraph"/>
              <w:numPr>
                <w:ilvl w:val="0"/>
                <w:numId w:val="14"/>
              </w:numPr>
              <w:rPr>
                <w:rFonts w:ascii="Times New Roman" w:hAnsi="Times New Roman" w:cs="Times New Roman"/>
                <w:b w:val="0"/>
                <w:bCs w:val="0"/>
                <w:sz w:val="22"/>
                <w:szCs w:val="22"/>
              </w:rPr>
            </w:pPr>
            <w:r w:rsidRPr="00D93536">
              <w:rPr>
                <w:rFonts w:ascii="Times New Roman" w:hAnsi="Times New Roman" w:cs="Times New Roman"/>
                <w:b w:val="0"/>
                <w:bCs w:val="0"/>
                <w:sz w:val="22"/>
                <w:szCs w:val="22"/>
              </w:rPr>
              <w:t>Based on the current COVID-19 pandemic and past Influenza outbreaks, AVH is susceptible to both types of infectious disease events.</w:t>
            </w:r>
          </w:p>
          <w:p w14:paraId="3DE1B092" w14:textId="77777777" w:rsidR="0021752E" w:rsidRPr="00D93536" w:rsidRDefault="0021752E" w:rsidP="00593158">
            <w:pPr>
              <w:rPr>
                <w:rFonts w:ascii="Times New Roman" w:hAnsi="Times New Roman" w:cs="Times New Roman"/>
                <w:sz w:val="22"/>
                <w:szCs w:val="22"/>
              </w:rPr>
            </w:pPr>
          </w:p>
          <w:p w14:paraId="163F9AB2" w14:textId="77777777" w:rsidR="0021752E" w:rsidRPr="00D93536" w:rsidRDefault="0021752E" w:rsidP="00593158">
            <w:pPr>
              <w:rPr>
                <w:rFonts w:ascii="Times New Roman" w:hAnsi="Times New Roman" w:cs="Times New Roman"/>
                <w:b w:val="0"/>
                <w:bCs w:val="0"/>
                <w:sz w:val="22"/>
                <w:szCs w:val="22"/>
              </w:rPr>
            </w:pPr>
            <w:r w:rsidRPr="00D93536">
              <w:rPr>
                <w:rFonts w:ascii="Times New Roman" w:hAnsi="Times New Roman" w:cs="Times New Roman"/>
                <w:sz w:val="22"/>
                <w:szCs w:val="22"/>
              </w:rPr>
              <w:t>Hurricane and Tropical Storm</w:t>
            </w:r>
          </w:p>
          <w:p w14:paraId="211E6759" w14:textId="77777777" w:rsidR="0021752E" w:rsidRPr="00D93536" w:rsidRDefault="0021752E" w:rsidP="0021752E">
            <w:pPr>
              <w:pStyle w:val="ListParagraph"/>
              <w:numPr>
                <w:ilvl w:val="0"/>
                <w:numId w:val="14"/>
              </w:numPr>
              <w:rPr>
                <w:rFonts w:ascii="Times New Roman" w:hAnsi="Times New Roman" w:cs="Times New Roman"/>
                <w:b w:val="0"/>
                <w:bCs w:val="0"/>
                <w:sz w:val="22"/>
                <w:szCs w:val="22"/>
              </w:rPr>
            </w:pPr>
            <w:r w:rsidRPr="00D93536">
              <w:rPr>
                <w:rFonts w:ascii="Times New Roman" w:hAnsi="Times New Roman" w:cs="Times New Roman"/>
                <w:b w:val="0"/>
                <w:bCs w:val="0"/>
                <w:sz w:val="22"/>
                <w:szCs w:val="22"/>
              </w:rPr>
              <w:t xml:space="preserve">Due to geographical location, the AVH is at increased risk for damage from storms. Impacts of storms could include power outages, flooding, and infrastructure damage. </w:t>
            </w:r>
          </w:p>
          <w:p w14:paraId="266F7C27" w14:textId="77777777" w:rsidR="0021752E" w:rsidRPr="00D93536" w:rsidRDefault="0021752E" w:rsidP="00593158">
            <w:pPr>
              <w:rPr>
                <w:rFonts w:ascii="Times New Roman" w:hAnsi="Times New Roman" w:cs="Times New Roman"/>
                <w:sz w:val="22"/>
                <w:szCs w:val="22"/>
              </w:rPr>
            </w:pPr>
          </w:p>
          <w:p w14:paraId="1DFAAE33" w14:textId="77777777" w:rsidR="0021752E" w:rsidRPr="00D93536" w:rsidRDefault="0021752E" w:rsidP="00593158">
            <w:pPr>
              <w:rPr>
                <w:rFonts w:ascii="Times New Roman" w:hAnsi="Times New Roman" w:cs="Times New Roman"/>
                <w:b w:val="0"/>
                <w:sz w:val="22"/>
                <w:szCs w:val="22"/>
              </w:rPr>
            </w:pPr>
            <w:r w:rsidRPr="00D93536">
              <w:rPr>
                <w:rFonts w:ascii="Times New Roman" w:hAnsi="Times New Roman" w:cs="Times New Roman"/>
                <w:sz w:val="22"/>
                <w:szCs w:val="22"/>
              </w:rPr>
              <w:t>Winter Storms</w:t>
            </w:r>
          </w:p>
          <w:p w14:paraId="34F99FB0" w14:textId="77777777" w:rsidR="0021752E" w:rsidRPr="00D93536" w:rsidRDefault="0021752E" w:rsidP="0021752E">
            <w:pPr>
              <w:pStyle w:val="ListParagraph"/>
              <w:numPr>
                <w:ilvl w:val="0"/>
                <w:numId w:val="14"/>
              </w:numPr>
              <w:rPr>
                <w:rFonts w:ascii="Times New Roman" w:hAnsi="Times New Roman" w:cs="Times New Roman"/>
                <w:b w:val="0"/>
                <w:bCs w:val="0"/>
                <w:sz w:val="22"/>
                <w:szCs w:val="22"/>
              </w:rPr>
            </w:pPr>
            <w:r w:rsidRPr="00D93536">
              <w:rPr>
                <w:rFonts w:ascii="Times New Roman" w:hAnsi="Times New Roman" w:cs="Times New Roman"/>
                <w:b w:val="0"/>
                <w:bCs w:val="0"/>
                <w:sz w:val="22"/>
                <w:szCs w:val="22"/>
              </w:rPr>
              <w:t>Due to geographical location the surrounding area is frequently hit by winter storms including snow and ice. This can impact ability of staff to travel to work, or inability to access animals overnighting at clinic.</w:t>
            </w:r>
          </w:p>
          <w:p w14:paraId="676FEF83" w14:textId="77777777" w:rsidR="0021752E" w:rsidRPr="00D93536" w:rsidRDefault="0021752E" w:rsidP="00593158">
            <w:pPr>
              <w:rPr>
                <w:rFonts w:ascii="Times New Roman" w:hAnsi="Times New Roman" w:cs="Times New Roman"/>
                <w:sz w:val="22"/>
                <w:szCs w:val="22"/>
              </w:rPr>
            </w:pPr>
          </w:p>
          <w:p w14:paraId="4C4466DB" w14:textId="77777777" w:rsidR="0021752E" w:rsidRPr="00D93536" w:rsidRDefault="0021752E" w:rsidP="00593158">
            <w:pPr>
              <w:rPr>
                <w:rFonts w:ascii="Times New Roman" w:hAnsi="Times New Roman" w:cs="Times New Roman"/>
                <w:sz w:val="22"/>
                <w:szCs w:val="22"/>
              </w:rPr>
            </w:pPr>
            <w:r w:rsidRPr="00D93536">
              <w:rPr>
                <w:rFonts w:ascii="Times New Roman" w:hAnsi="Times New Roman" w:cs="Times New Roman"/>
                <w:sz w:val="22"/>
                <w:szCs w:val="22"/>
              </w:rPr>
              <w:t>Extreme Heat</w:t>
            </w:r>
          </w:p>
          <w:p w14:paraId="772AB978" w14:textId="77777777" w:rsidR="0021752E" w:rsidRPr="00D93536" w:rsidRDefault="0021752E" w:rsidP="0021752E">
            <w:pPr>
              <w:pStyle w:val="ListParagraph"/>
              <w:numPr>
                <w:ilvl w:val="0"/>
                <w:numId w:val="14"/>
              </w:numPr>
              <w:rPr>
                <w:rFonts w:ascii="Times New Roman" w:hAnsi="Times New Roman" w:cs="Times New Roman"/>
                <w:sz w:val="22"/>
                <w:szCs w:val="22"/>
              </w:rPr>
            </w:pPr>
            <w:r w:rsidRPr="00D93536">
              <w:rPr>
                <w:rFonts w:ascii="Times New Roman" w:hAnsi="Times New Roman" w:cs="Times New Roman"/>
                <w:b w:val="0"/>
                <w:bCs w:val="0"/>
                <w:sz w:val="22"/>
                <w:szCs w:val="22"/>
              </w:rPr>
              <w:t>During summer months there is an increased risk of extreme heat. AVH may see increased activity surrounding overheating in animals.</w:t>
            </w:r>
          </w:p>
          <w:p w14:paraId="3D1A2F99" w14:textId="77777777" w:rsidR="0021752E" w:rsidRPr="00D93536" w:rsidRDefault="0021752E" w:rsidP="00593158">
            <w:pPr>
              <w:pStyle w:val="ListParagraph"/>
              <w:ind w:left="360"/>
              <w:rPr>
                <w:rFonts w:ascii="Times New Roman" w:hAnsi="Times New Roman" w:cs="Times New Roman"/>
                <w:sz w:val="22"/>
                <w:szCs w:val="22"/>
              </w:rPr>
            </w:pPr>
          </w:p>
          <w:p w14:paraId="30A0D5ED" w14:textId="77777777" w:rsidR="0021752E" w:rsidRPr="00D93536" w:rsidRDefault="0021752E" w:rsidP="00593158">
            <w:pPr>
              <w:rPr>
                <w:rFonts w:ascii="Times New Roman" w:hAnsi="Times New Roman" w:cs="Times New Roman"/>
                <w:b w:val="0"/>
                <w:bCs w:val="0"/>
                <w:sz w:val="22"/>
                <w:szCs w:val="22"/>
              </w:rPr>
            </w:pPr>
            <w:r w:rsidRPr="00D93536">
              <w:rPr>
                <w:rFonts w:ascii="Times New Roman" w:hAnsi="Times New Roman" w:cs="Times New Roman"/>
                <w:sz w:val="22"/>
                <w:szCs w:val="22"/>
              </w:rPr>
              <w:t>Earthquakes</w:t>
            </w:r>
          </w:p>
          <w:p w14:paraId="253BBAAB" w14:textId="77777777" w:rsidR="0021752E" w:rsidRPr="00D93536" w:rsidRDefault="0021752E" w:rsidP="0021752E">
            <w:pPr>
              <w:pStyle w:val="ListParagraph"/>
              <w:numPr>
                <w:ilvl w:val="0"/>
                <w:numId w:val="13"/>
              </w:numPr>
              <w:rPr>
                <w:rFonts w:ascii="Times New Roman" w:hAnsi="Times New Roman" w:cs="Times New Roman"/>
                <w:b w:val="0"/>
                <w:bCs w:val="0"/>
                <w:sz w:val="22"/>
                <w:szCs w:val="22"/>
              </w:rPr>
            </w:pPr>
            <w:r w:rsidRPr="00D93536">
              <w:rPr>
                <w:rFonts w:ascii="Times New Roman" w:hAnsi="Times New Roman" w:cs="Times New Roman"/>
                <w:b w:val="0"/>
                <w:bCs w:val="0"/>
                <w:sz w:val="22"/>
                <w:szCs w:val="22"/>
              </w:rPr>
              <w:t>Earthquakes occasionally hit this region of Virginia. While low risk there have been instances of infrastructure damage.</w:t>
            </w:r>
          </w:p>
          <w:p w14:paraId="7F74F63A" w14:textId="77777777" w:rsidR="0021752E" w:rsidRPr="00D93536" w:rsidRDefault="0021752E" w:rsidP="00593158">
            <w:pPr>
              <w:rPr>
                <w:rFonts w:ascii="Times New Roman" w:hAnsi="Times New Roman" w:cs="Times New Roman"/>
                <w:sz w:val="22"/>
                <w:szCs w:val="22"/>
              </w:rPr>
            </w:pPr>
          </w:p>
          <w:p w14:paraId="4517138B" w14:textId="77777777" w:rsidR="0021752E" w:rsidRPr="00D93536" w:rsidRDefault="0021752E" w:rsidP="00593158">
            <w:pPr>
              <w:rPr>
                <w:rFonts w:ascii="Times New Roman" w:hAnsi="Times New Roman" w:cs="Times New Roman"/>
                <w:sz w:val="22"/>
                <w:szCs w:val="22"/>
              </w:rPr>
            </w:pPr>
          </w:p>
          <w:p w14:paraId="21559ABB" w14:textId="77777777" w:rsidR="0021752E" w:rsidRPr="00D93536" w:rsidRDefault="0021752E" w:rsidP="00593158">
            <w:pPr>
              <w:rPr>
                <w:rFonts w:ascii="Times New Roman" w:hAnsi="Times New Roman" w:cs="Times New Roman"/>
                <w:sz w:val="22"/>
                <w:szCs w:val="22"/>
              </w:rPr>
            </w:pPr>
          </w:p>
        </w:tc>
        <w:tc>
          <w:tcPr>
            <w:tcW w:w="3780" w:type="dxa"/>
          </w:tcPr>
          <w:p w14:paraId="6C1DCC9A"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Water Contamination</w:t>
            </w:r>
          </w:p>
          <w:p w14:paraId="4E3F1386" w14:textId="77777777" w:rsidR="0021752E" w:rsidRPr="00D93536" w:rsidRDefault="0021752E" w:rsidP="0021752E">
            <w:pPr>
              <w:pStyle w:val="ListParagraph"/>
              <w:numPr>
                <w:ilvl w:val="0"/>
                <w:numId w:val="13"/>
              </w:numPr>
              <w:ind w:left="288" w:hanging="28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The AVH uses city water. Therefore, a backup water system should be in place. There is an increased risk of illness in staff and/or pets and inability to perform certain health and hygiene tasks if water becomes unavailable.</w:t>
            </w:r>
          </w:p>
          <w:p w14:paraId="64DCE4F4"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0948465A"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Power Outages</w:t>
            </w:r>
          </w:p>
          <w:p w14:paraId="34BF98C7" w14:textId="77777777" w:rsidR="0021752E" w:rsidRPr="00D93536" w:rsidRDefault="0021752E" w:rsidP="0021752E">
            <w:pPr>
              <w:pStyle w:val="ListParagraph"/>
              <w:numPr>
                <w:ilvl w:val="0"/>
                <w:numId w:val="13"/>
              </w:numPr>
              <w:ind w:left="288" w:hanging="28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 xml:space="preserve">AVH has backup power generators if the power grid fails. This is critical if animals are under anesthesia or using relying on lifesaving equipment. </w:t>
            </w:r>
          </w:p>
          <w:p w14:paraId="3554D8F8"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1314714C"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Firewall Failure</w:t>
            </w:r>
          </w:p>
          <w:p w14:paraId="124B23DD" w14:textId="77777777" w:rsidR="0021752E" w:rsidRPr="00D93536" w:rsidRDefault="0021752E" w:rsidP="0021752E">
            <w:pPr>
              <w:pStyle w:val="ListParagraph"/>
              <w:numPr>
                <w:ilvl w:val="0"/>
                <w:numId w:val="13"/>
              </w:numPr>
              <w:ind w:left="288" w:hanging="28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AVH uses electronic medical records. If the system fails, staff will be unable to access important medical documents and must rely on paper documents.</w:t>
            </w:r>
          </w:p>
          <w:p w14:paraId="67AB920D"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3C0EE27A"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Telephone System</w:t>
            </w:r>
          </w:p>
          <w:p w14:paraId="22132F6C" w14:textId="77777777" w:rsidR="0021752E" w:rsidRPr="00D93536" w:rsidRDefault="0021752E" w:rsidP="0021752E">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93536">
              <w:rPr>
                <w:rFonts w:ascii="Times New Roman" w:hAnsi="Times New Roman" w:cs="Times New Roman"/>
                <w:sz w:val="22"/>
                <w:szCs w:val="22"/>
              </w:rPr>
              <w:t xml:space="preserve"> AVH relies on telephones to contact patients. </w:t>
            </w:r>
          </w:p>
          <w:p w14:paraId="550F188D" w14:textId="77777777" w:rsidR="0021752E" w:rsidRPr="00D93536" w:rsidRDefault="0021752E" w:rsidP="00593158">
            <w:pPr>
              <w:pStyle w:val="ListParagraph"/>
              <w:ind w:left="28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3600" w:type="dxa"/>
          </w:tcPr>
          <w:p w14:paraId="3F2DBCA7"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Workplace Violence</w:t>
            </w:r>
          </w:p>
          <w:p w14:paraId="58AB2DEE" w14:textId="77777777" w:rsidR="0021752E" w:rsidRPr="00D93536" w:rsidRDefault="0021752E" w:rsidP="0021752E">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sz w:val="22"/>
                <w:szCs w:val="22"/>
              </w:rPr>
              <w:t>Due to stressful nature of workplace the AVH is at an increased risk of workplace violence.</w:t>
            </w:r>
          </w:p>
          <w:p w14:paraId="3A0DE671"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p>
          <w:p w14:paraId="424E54DE"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Active Shooter</w:t>
            </w:r>
          </w:p>
          <w:p w14:paraId="521A9DFE" w14:textId="77777777" w:rsidR="0021752E" w:rsidRPr="00D93536" w:rsidRDefault="0021752E" w:rsidP="0021752E">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sz w:val="22"/>
                <w:szCs w:val="22"/>
              </w:rPr>
              <w:t>AVH is located off of Interstate 95. While the risk is low there have been instances of active shooters in this area.</w:t>
            </w:r>
          </w:p>
          <w:p w14:paraId="622BEED7"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p>
          <w:p w14:paraId="4A769894"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b/>
                <w:bCs/>
                <w:sz w:val="22"/>
                <w:szCs w:val="22"/>
              </w:rPr>
              <w:t>Hostage Situation</w:t>
            </w:r>
          </w:p>
          <w:p w14:paraId="42C843E0" w14:textId="77777777" w:rsidR="0021752E" w:rsidRPr="00D93536" w:rsidRDefault="0021752E" w:rsidP="0021752E">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D93536">
              <w:rPr>
                <w:rFonts w:ascii="Times New Roman" w:hAnsi="Times New Roman" w:cs="Times New Roman"/>
                <w:sz w:val="22"/>
                <w:szCs w:val="22"/>
              </w:rPr>
              <w:t>Disgruntled clients may seek to harm AVH staff.</w:t>
            </w:r>
          </w:p>
          <w:p w14:paraId="17E0C79D"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p>
          <w:p w14:paraId="25568058" w14:textId="77777777" w:rsidR="0021752E" w:rsidRPr="00D93536" w:rsidRDefault="0021752E" w:rsidP="0059315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bl>
    <w:p w14:paraId="7A178D45" w14:textId="0F7EA281" w:rsidR="0021752E" w:rsidRPr="00D93536" w:rsidRDefault="0021752E" w:rsidP="0021752E">
      <w:pPr>
        <w:rPr>
          <w:rFonts w:ascii="Times New Roman" w:hAnsi="Times New Roman" w:cs="Times New Roman"/>
        </w:rPr>
      </w:pPr>
    </w:p>
    <w:p w14:paraId="082CE99C" w14:textId="3E0AC8BC" w:rsidR="00DC3A26" w:rsidRPr="00D93536" w:rsidRDefault="00DC3A26" w:rsidP="0021752E">
      <w:pPr>
        <w:rPr>
          <w:rFonts w:ascii="Times New Roman" w:hAnsi="Times New Roman" w:cs="Times New Roman"/>
        </w:rPr>
      </w:pPr>
    </w:p>
    <w:p w14:paraId="2F71C1FC" w14:textId="77777777" w:rsidR="00D3515F" w:rsidRPr="00D93536" w:rsidRDefault="00D3515F" w:rsidP="00D3515F">
      <w:pPr>
        <w:pStyle w:val="Heading1"/>
        <w:rPr>
          <w:rFonts w:ascii="Times New Roman" w:hAnsi="Times New Roman" w:cs="Times New Roman"/>
        </w:rPr>
        <w:sectPr w:rsidR="00D3515F" w:rsidRPr="00D93536">
          <w:pgSz w:w="12240" w:h="15840"/>
          <w:pgMar w:top="1440" w:right="1440" w:bottom="1440" w:left="1440" w:header="720" w:footer="720" w:gutter="0"/>
          <w:cols w:space="720"/>
          <w:docGrid w:linePitch="360"/>
        </w:sectPr>
      </w:pPr>
    </w:p>
    <w:bookmarkStart w:id="38" w:name="_Toc58260107"/>
    <w:p w14:paraId="116C8A53" w14:textId="7726DB03" w:rsidR="00D3515F" w:rsidRPr="00D93536" w:rsidRDefault="00D3515F" w:rsidP="00D3515F">
      <w:pPr>
        <w:pStyle w:val="Heading1"/>
        <w:rPr>
          <w:rFonts w:ascii="Times New Roman" w:hAnsi="Times New Roman" w:cs="Times New Roman"/>
        </w:rPr>
      </w:pPr>
      <w:r w:rsidRPr="00D93536">
        <w:rPr>
          <w:rFonts w:ascii="Times New Roman" w:hAnsi="Times New Roman" w:cs="Times New Roman"/>
          <w:noProof/>
        </w:rPr>
        <w:lastRenderedPageBreak/>
        <mc:AlternateContent>
          <mc:Choice Requires="wps">
            <w:drawing>
              <wp:anchor distT="0" distB="0" distL="114300" distR="114300" simplePos="0" relativeHeight="251680768" behindDoc="0" locked="0" layoutInCell="1" allowOverlap="1" wp14:anchorId="45EBDD8D" wp14:editId="06172A85">
                <wp:simplePos x="0" y="0"/>
                <wp:positionH relativeFrom="column">
                  <wp:posOffset>7076247</wp:posOffset>
                </wp:positionH>
                <wp:positionV relativeFrom="paragraph">
                  <wp:posOffset>3673503</wp:posOffset>
                </wp:positionV>
                <wp:extent cx="0" cy="242184"/>
                <wp:effectExtent l="0" t="0" r="12700" b="12065"/>
                <wp:wrapNone/>
                <wp:docPr id="27" name="Straight Connector 27"/>
                <wp:cNvGraphicFramePr/>
                <a:graphic xmlns:a="http://schemas.openxmlformats.org/drawingml/2006/main">
                  <a:graphicData uri="http://schemas.microsoft.com/office/word/2010/wordprocessingShape">
                    <wps:wsp>
                      <wps:cNvCnPr/>
                      <wps:spPr>
                        <a:xfrm>
                          <a:off x="0" y="0"/>
                          <a:ext cx="0" cy="24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A1515"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57.2pt,289.25pt" to="557.2pt,30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B37002D" wp14:editId="380E9EEE">
                <wp:simplePos x="0" y="0"/>
                <wp:positionH relativeFrom="column">
                  <wp:posOffset>4794637</wp:posOffset>
                </wp:positionH>
                <wp:positionV relativeFrom="paragraph">
                  <wp:posOffset>3673503</wp:posOffset>
                </wp:positionV>
                <wp:extent cx="0" cy="242184"/>
                <wp:effectExtent l="0" t="0" r="12700" b="12065"/>
                <wp:wrapNone/>
                <wp:docPr id="25" name="Straight Connector 25"/>
                <wp:cNvGraphicFramePr/>
                <a:graphic xmlns:a="http://schemas.openxmlformats.org/drawingml/2006/main">
                  <a:graphicData uri="http://schemas.microsoft.com/office/word/2010/wordprocessingShape">
                    <wps:wsp>
                      <wps:cNvCnPr/>
                      <wps:spPr>
                        <a:xfrm>
                          <a:off x="0" y="0"/>
                          <a:ext cx="0" cy="24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31D1D" id="Straight Connector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7.55pt,289.25pt" to="377.55pt,30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3F3EF8C" wp14:editId="60399497">
                <wp:simplePos x="0" y="0"/>
                <wp:positionH relativeFrom="column">
                  <wp:posOffset>2679590</wp:posOffset>
                </wp:positionH>
                <wp:positionV relativeFrom="paragraph">
                  <wp:posOffset>3669858</wp:posOffset>
                </wp:positionV>
                <wp:extent cx="0" cy="242184"/>
                <wp:effectExtent l="0" t="0" r="12700" b="12065"/>
                <wp:wrapNone/>
                <wp:docPr id="24" name="Straight Connector 24"/>
                <wp:cNvGraphicFramePr/>
                <a:graphic xmlns:a="http://schemas.openxmlformats.org/drawingml/2006/main">
                  <a:graphicData uri="http://schemas.microsoft.com/office/word/2010/wordprocessingShape">
                    <wps:wsp>
                      <wps:cNvCnPr/>
                      <wps:spPr>
                        <a:xfrm>
                          <a:off x="0" y="0"/>
                          <a:ext cx="0" cy="24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AC569"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1pt,288.95pt" to="211pt,3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C0650AE" wp14:editId="3951E54C">
                <wp:simplePos x="0" y="0"/>
                <wp:positionH relativeFrom="column">
                  <wp:posOffset>437322</wp:posOffset>
                </wp:positionH>
                <wp:positionV relativeFrom="paragraph">
                  <wp:posOffset>3669858</wp:posOffset>
                </wp:positionV>
                <wp:extent cx="0" cy="242184"/>
                <wp:effectExtent l="0" t="0" r="12700" b="12065"/>
                <wp:wrapNone/>
                <wp:docPr id="22" name="Straight Connector 22"/>
                <wp:cNvGraphicFramePr/>
                <a:graphic xmlns:a="http://schemas.openxmlformats.org/drawingml/2006/main">
                  <a:graphicData uri="http://schemas.microsoft.com/office/word/2010/wordprocessingShape">
                    <wps:wsp>
                      <wps:cNvCnPr/>
                      <wps:spPr>
                        <a:xfrm>
                          <a:off x="0" y="0"/>
                          <a:ext cx="0" cy="24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D0CC6"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45pt,288.95pt" to="34.45pt,3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5D67665" wp14:editId="5F88B5BD">
                <wp:simplePos x="0" y="0"/>
                <wp:positionH relativeFrom="column">
                  <wp:posOffset>7068296</wp:posOffset>
                </wp:positionH>
                <wp:positionV relativeFrom="paragraph">
                  <wp:posOffset>2854518</wp:posOffset>
                </wp:positionV>
                <wp:extent cx="0" cy="182880"/>
                <wp:effectExtent l="0" t="0" r="12700" b="7620"/>
                <wp:wrapNone/>
                <wp:docPr id="21" name="Straight Connector 21"/>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B56E7"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56.55pt,224.75pt" to="556.55pt,2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AB10494" wp14:editId="14097158">
                <wp:simplePos x="0" y="0"/>
                <wp:positionH relativeFrom="column">
                  <wp:posOffset>4746929</wp:posOffset>
                </wp:positionH>
                <wp:positionV relativeFrom="paragraph">
                  <wp:posOffset>2854518</wp:posOffset>
                </wp:positionV>
                <wp:extent cx="0" cy="182880"/>
                <wp:effectExtent l="0" t="0" r="12700" b="7620"/>
                <wp:wrapNone/>
                <wp:docPr id="19" name="Straight Connector 19"/>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5EA42"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224.75pt" to="373.75pt,2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94DECB3" wp14:editId="4D7E5D8D">
                <wp:simplePos x="0" y="0"/>
                <wp:positionH relativeFrom="column">
                  <wp:posOffset>2623930</wp:posOffset>
                </wp:positionH>
                <wp:positionV relativeFrom="paragraph">
                  <wp:posOffset>2854518</wp:posOffset>
                </wp:positionV>
                <wp:extent cx="0" cy="182880"/>
                <wp:effectExtent l="0" t="0" r="12700" b="7620"/>
                <wp:wrapNone/>
                <wp:docPr id="20" name="Straight Connector 20"/>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23728" id="Straight Connector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6.6pt,224.75pt" to="206.6pt,2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3D7D1DA" wp14:editId="099A53B1">
                <wp:simplePos x="0" y="0"/>
                <wp:positionH relativeFrom="column">
                  <wp:posOffset>437322</wp:posOffset>
                </wp:positionH>
                <wp:positionV relativeFrom="paragraph">
                  <wp:posOffset>2854518</wp:posOffset>
                </wp:positionV>
                <wp:extent cx="0" cy="182880"/>
                <wp:effectExtent l="0" t="0" r="12700" b="7620"/>
                <wp:wrapNone/>
                <wp:docPr id="18" name="Straight Connector 1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ED6CD"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45pt,224.75pt" to="34.45pt,2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0896953" wp14:editId="329A3539">
                <wp:simplePos x="0" y="0"/>
                <wp:positionH relativeFrom="column">
                  <wp:posOffset>437321</wp:posOffset>
                </wp:positionH>
                <wp:positionV relativeFrom="paragraph">
                  <wp:posOffset>2854518</wp:posOffset>
                </wp:positionV>
                <wp:extent cx="6639339" cy="0"/>
                <wp:effectExtent l="0" t="0" r="15875" b="12700"/>
                <wp:wrapNone/>
                <wp:docPr id="17" name="Straight Connector 17"/>
                <wp:cNvGraphicFramePr/>
                <a:graphic xmlns:a="http://schemas.openxmlformats.org/drawingml/2006/main">
                  <a:graphicData uri="http://schemas.microsoft.com/office/word/2010/wordprocessingShape">
                    <wps:wsp>
                      <wps:cNvCnPr/>
                      <wps:spPr>
                        <a:xfrm>
                          <a:off x="0" y="0"/>
                          <a:ext cx="6639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43EDC"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45pt,224.75pt" to="557.25pt,2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" strokecolor="#4472c4 [3204]" strokeweight=".5pt">
                <v:stroke joinstyle="miter"/>
              </v:line>
            </w:pict>
          </mc:Fallback>
        </mc:AlternateContent>
      </w:r>
      <w:r w:rsidRPr="00D9353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59E9F8C" wp14:editId="13C9C88A">
                <wp:simplePos x="0" y="0"/>
                <wp:positionH relativeFrom="column">
                  <wp:posOffset>-281305</wp:posOffset>
                </wp:positionH>
                <wp:positionV relativeFrom="paragraph">
                  <wp:posOffset>3038475</wp:posOffset>
                </wp:positionV>
                <wp:extent cx="1575435" cy="630936"/>
                <wp:effectExtent l="0" t="0" r="0" b="4445"/>
                <wp:wrapNone/>
                <wp:docPr id="4" name="Rectangle 4"/>
                <wp:cNvGraphicFramePr/>
                <a:graphic xmlns:a="http://schemas.openxmlformats.org/drawingml/2006/main">
                  <a:graphicData uri="http://schemas.microsoft.com/office/word/2010/wordprocessingShape">
                    <wps:wsp>
                      <wps:cNvSpPr/>
                      <wps:spPr>
                        <a:xfrm>
                          <a:off x="0" y="0"/>
                          <a:ext cx="1575435" cy="63093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031B9" w14:textId="77777777" w:rsidR="003661A9" w:rsidRDefault="003661A9" w:rsidP="00D3515F">
                            <w:pPr>
                              <w:jc w:val="center"/>
                            </w:pPr>
                            <w:r>
                              <w:t>Operational Section Chief</w:t>
                            </w:r>
                          </w:p>
                          <w:p w14:paraId="408054A8" w14:textId="77777777" w:rsidR="003661A9" w:rsidRDefault="003661A9" w:rsidP="00D3515F">
                            <w:pPr>
                              <w:jc w:val="center"/>
                            </w:pPr>
                            <w:r>
                              <w:t>(Samantha Woods)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9F8C" id="Rectangle 4" o:spid="_x0000_s1026" style="position:absolute;margin-left:-22.15pt;margin-top:239.25pt;width:124.05pt;height:4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" fillcolor="#538135 [2409]" stroked="f" strokeweight="1pt">
                <v:textbox>
                  <w:txbxContent>
                    <w:p w14:paraId="360031B9" w14:textId="77777777" w:rsidR="003661A9" w:rsidRDefault="003661A9" w:rsidP="00D3515F">
                      <w:pPr>
                        <w:jc w:val="center"/>
                      </w:pPr>
                      <w:r>
                        <w:t>Operational Section Chief</w:t>
                      </w:r>
                    </w:p>
                    <w:p w14:paraId="408054A8" w14:textId="77777777" w:rsidR="003661A9" w:rsidRDefault="003661A9" w:rsidP="00D3515F">
                      <w:pPr>
                        <w:jc w:val="center"/>
                      </w:pPr>
                      <w:r>
                        <w:t>(Samantha Woods)</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9ECFAE0" wp14:editId="33613280">
                <wp:simplePos x="0" y="0"/>
                <wp:positionH relativeFrom="column">
                  <wp:posOffset>1801495</wp:posOffset>
                </wp:positionH>
                <wp:positionV relativeFrom="paragraph">
                  <wp:posOffset>3910965</wp:posOffset>
                </wp:positionV>
                <wp:extent cx="1729740" cy="2478024"/>
                <wp:effectExtent l="0" t="0" r="0" b="0"/>
                <wp:wrapNone/>
                <wp:docPr id="14" name="Rectangle 14"/>
                <wp:cNvGraphicFramePr/>
                <a:graphic xmlns:a="http://schemas.openxmlformats.org/drawingml/2006/main">
                  <a:graphicData uri="http://schemas.microsoft.com/office/word/2010/wordprocessingShape">
                    <wps:wsp>
                      <wps:cNvSpPr/>
                      <wps:spPr>
                        <a:xfrm>
                          <a:off x="0" y="0"/>
                          <a:ext cx="1729740" cy="2478024"/>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DF2EB" w14:textId="77777777" w:rsidR="003661A9" w:rsidRDefault="003661A9" w:rsidP="00D3515F">
                            <w:pPr>
                              <w:pStyle w:val="ListParagraph"/>
                              <w:numPr>
                                <w:ilvl w:val="0"/>
                                <w:numId w:val="18"/>
                              </w:numPr>
                            </w:pPr>
                            <w:r>
                              <w:t>Collect and manage all relevant operational data</w:t>
                            </w:r>
                          </w:p>
                          <w:p w14:paraId="284CDD04" w14:textId="77777777" w:rsidR="003661A9" w:rsidRDefault="003661A9" w:rsidP="00D3515F">
                            <w:pPr>
                              <w:pStyle w:val="ListParagraph"/>
                              <w:numPr>
                                <w:ilvl w:val="0"/>
                                <w:numId w:val="18"/>
                              </w:numPr>
                            </w:pPr>
                            <w:r>
                              <w:t>Conduct and facilitate planning meetings</w:t>
                            </w:r>
                          </w:p>
                          <w:p w14:paraId="27C7AC69" w14:textId="77777777" w:rsidR="003661A9" w:rsidRDefault="003661A9" w:rsidP="00D3515F">
                            <w:pPr>
                              <w:pStyle w:val="ListParagraph"/>
                              <w:numPr>
                                <w:ilvl w:val="0"/>
                                <w:numId w:val="18"/>
                              </w:numPr>
                            </w:pPr>
                            <w:r>
                              <w:t>Determine need for specialized resources</w:t>
                            </w:r>
                          </w:p>
                          <w:p w14:paraId="322DF656" w14:textId="77777777" w:rsidR="003661A9" w:rsidRDefault="003661A9" w:rsidP="00D3515F">
                            <w:pPr>
                              <w:pStyle w:val="ListParagraph"/>
                              <w:numPr>
                                <w:ilvl w:val="0"/>
                                <w:numId w:val="18"/>
                              </w:numPr>
                            </w:pPr>
                            <w:r>
                              <w:t>Report significant changes in incident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CFAE0" id="Rectangle 14" o:spid="_x0000_s1027" style="position:absolute;margin-left:141.85pt;margin-top:307.95pt;width:136.2pt;height:19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" fillcolor="#bf8f00 [2407]" stroked="f" strokeweight="1pt">
                <v:textbox>
                  <w:txbxContent>
                    <w:p w14:paraId="2CADF2EB" w14:textId="77777777" w:rsidR="003661A9" w:rsidRDefault="003661A9" w:rsidP="00D3515F">
                      <w:pPr>
                        <w:pStyle w:val="ListParagraph"/>
                        <w:numPr>
                          <w:ilvl w:val="0"/>
                          <w:numId w:val="18"/>
                        </w:numPr>
                      </w:pPr>
                      <w:r>
                        <w:t>Collect and manage all relevant operational data</w:t>
                      </w:r>
                    </w:p>
                    <w:p w14:paraId="284CDD04" w14:textId="77777777" w:rsidR="003661A9" w:rsidRDefault="003661A9" w:rsidP="00D3515F">
                      <w:pPr>
                        <w:pStyle w:val="ListParagraph"/>
                        <w:numPr>
                          <w:ilvl w:val="0"/>
                          <w:numId w:val="18"/>
                        </w:numPr>
                      </w:pPr>
                      <w:r>
                        <w:t>Conduct and facilitate planning meetings</w:t>
                      </w:r>
                    </w:p>
                    <w:p w14:paraId="27C7AC69" w14:textId="77777777" w:rsidR="003661A9" w:rsidRDefault="003661A9" w:rsidP="00D3515F">
                      <w:pPr>
                        <w:pStyle w:val="ListParagraph"/>
                        <w:numPr>
                          <w:ilvl w:val="0"/>
                          <w:numId w:val="18"/>
                        </w:numPr>
                      </w:pPr>
                      <w:r>
                        <w:t>Determine need for specialized resources</w:t>
                      </w:r>
                    </w:p>
                    <w:p w14:paraId="322DF656" w14:textId="77777777" w:rsidR="003661A9" w:rsidRDefault="003661A9" w:rsidP="00D3515F">
                      <w:pPr>
                        <w:pStyle w:val="ListParagraph"/>
                        <w:numPr>
                          <w:ilvl w:val="0"/>
                          <w:numId w:val="18"/>
                        </w:numPr>
                      </w:pPr>
                      <w:r>
                        <w:t>Report significant changes in incident status</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2DB2B26" wp14:editId="1D1311B2">
                <wp:simplePos x="0" y="0"/>
                <wp:positionH relativeFrom="column">
                  <wp:posOffset>6174464</wp:posOffset>
                </wp:positionH>
                <wp:positionV relativeFrom="paragraph">
                  <wp:posOffset>3911097</wp:posOffset>
                </wp:positionV>
                <wp:extent cx="1729344" cy="2475230"/>
                <wp:effectExtent l="0" t="0" r="0" b="1270"/>
                <wp:wrapNone/>
                <wp:docPr id="16" name="Rectangle 16"/>
                <wp:cNvGraphicFramePr/>
                <a:graphic xmlns:a="http://schemas.openxmlformats.org/drawingml/2006/main">
                  <a:graphicData uri="http://schemas.microsoft.com/office/word/2010/wordprocessingShape">
                    <wps:wsp>
                      <wps:cNvSpPr/>
                      <wps:spPr>
                        <a:xfrm>
                          <a:off x="0" y="0"/>
                          <a:ext cx="1729344" cy="24752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D1615" w14:textId="77777777" w:rsidR="003661A9" w:rsidRDefault="003661A9" w:rsidP="00D3515F">
                            <w:pPr>
                              <w:pStyle w:val="ListParagraph"/>
                              <w:numPr>
                                <w:ilvl w:val="0"/>
                                <w:numId w:val="20"/>
                              </w:numPr>
                            </w:pPr>
                            <w:r>
                              <w:t>Monitors incident-related costs</w:t>
                            </w:r>
                          </w:p>
                          <w:p w14:paraId="30D4DAB4" w14:textId="77777777" w:rsidR="003661A9" w:rsidRDefault="003661A9" w:rsidP="00D3515F">
                            <w:pPr>
                              <w:pStyle w:val="ListParagraph"/>
                              <w:numPr>
                                <w:ilvl w:val="0"/>
                                <w:numId w:val="20"/>
                              </w:numPr>
                            </w:pPr>
                            <w:r>
                              <w:t>Provides overall fiscal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2B26" id="Rectangle 16" o:spid="_x0000_s1028" style="position:absolute;margin-left:486.2pt;margin-top:307.95pt;width:136.15pt;height:19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" fillcolor="#bf8f00 [2407]" stroked="f" strokeweight="1pt">
                <v:textbox>
                  <w:txbxContent>
                    <w:p w14:paraId="22CD1615" w14:textId="77777777" w:rsidR="003661A9" w:rsidRDefault="003661A9" w:rsidP="00D3515F">
                      <w:pPr>
                        <w:pStyle w:val="ListParagraph"/>
                        <w:numPr>
                          <w:ilvl w:val="0"/>
                          <w:numId w:val="20"/>
                        </w:numPr>
                      </w:pPr>
                      <w:r>
                        <w:t>Monitors incident-related costs</w:t>
                      </w:r>
                    </w:p>
                    <w:p w14:paraId="30D4DAB4" w14:textId="77777777" w:rsidR="003661A9" w:rsidRDefault="003661A9" w:rsidP="00D3515F">
                      <w:pPr>
                        <w:pStyle w:val="ListParagraph"/>
                        <w:numPr>
                          <w:ilvl w:val="0"/>
                          <w:numId w:val="20"/>
                        </w:numPr>
                      </w:pPr>
                      <w:r>
                        <w:t>Provides overall fiscal guidance.</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F9A98AD" wp14:editId="68E01BD5">
                <wp:simplePos x="0" y="0"/>
                <wp:positionH relativeFrom="column">
                  <wp:posOffset>3983525</wp:posOffset>
                </wp:positionH>
                <wp:positionV relativeFrom="paragraph">
                  <wp:posOffset>3911097</wp:posOffset>
                </wp:positionV>
                <wp:extent cx="1683944" cy="2475230"/>
                <wp:effectExtent l="0" t="0" r="5715" b="1270"/>
                <wp:wrapNone/>
                <wp:docPr id="15" name="Rectangle 15"/>
                <wp:cNvGraphicFramePr/>
                <a:graphic xmlns:a="http://schemas.openxmlformats.org/drawingml/2006/main">
                  <a:graphicData uri="http://schemas.microsoft.com/office/word/2010/wordprocessingShape">
                    <wps:wsp>
                      <wps:cNvSpPr/>
                      <wps:spPr>
                        <a:xfrm>
                          <a:off x="0" y="0"/>
                          <a:ext cx="1683944" cy="24752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93AD4" w14:textId="77777777" w:rsidR="003661A9" w:rsidRDefault="003661A9" w:rsidP="00D3515F">
                            <w:pPr>
                              <w:pStyle w:val="ListParagraph"/>
                              <w:numPr>
                                <w:ilvl w:val="0"/>
                                <w:numId w:val="19"/>
                              </w:numPr>
                            </w:pPr>
                            <w:r>
                              <w:t>Provide all transportation, communications, supplies, equipment maintenance and fueling, food and medical services for personnel</w:t>
                            </w:r>
                          </w:p>
                          <w:p w14:paraId="3FF290EF" w14:textId="77777777" w:rsidR="003661A9" w:rsidRDefault="003661A9" w:rsidP="00D3515F">
                            <w:pPr>
                              <w:pStyle w:val="ListParagraph"/>
                              <w:numPr>
                                <w:ilvl w:val="0"/>
                                <w:numId w:val="19"/>
                              </w:numPr>
                            </w:pPr>
                            <w:r>
                              <w:t>Request additional resources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98AD" id="Rectangle 15" o:spid="_x0000_s1029" style="position:absolute;margin-left:313.65pt;margin-top:307.95pt;width:132.6pt;height:19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" fillcolor="#bf8f00 [2407]" stroked="f" strokeweight="1pt">
                <v:textbox>
                  <w:txbxContent>
                    <w:p w14:paraId="01193AD4" w14:textId="77777777" w:rsidR="003661A9" w:rsidRDefault="003661A9" w:rsidP="00D3515F">
                      <w:pPr>
                        <w:pStyle w:val="ListParagraph"/>
                        <w:numPr>
                          <w:ilvl w:val="0"/>
                          <w:numId w:val="19"/>
                        </w:numPr>
                      </w:pPr>
                      <w:r>
                        <w:t>Provide all transportation, communications, supplies, equipment maintenance and fueling, food and medical services for personnel</w:t>
                      </w:r>
                    </w:p>
                    <w:p w14:paraId="3FF290EF" w14:textId="77777777" w:rsidR="003661A9" w:rsidRDefault="003661A9" w:rsidP="00D3515F">
                      <w:pPr>
                        <w:pStyle w:val="ListParagraph"/>
                        <w:numPr>
                          <w:ilvl w:val="0"/>
                          <w:numId w:val="19"/>
                        </w:numPr>
                      </w:pPr>
                      <w:r>
                        <w:t>Request additional resources as needed</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898A54C" wp14:editId="130A5C88">
                <wp:simplePos x="0" y="0"/>
                <wp:positionH relativeFrom="column">
                  <wp:posOffset>6175229</wp:posOffset>
                </wp:positionH>
                <wp:positionV relativeFrom="paragraph">
                  <wp:posOffset>3037401</wp:posOffset>
                </wp:positionV>
                <wp:extent cx="1730228" cy="632899"/>
                <wp:effectExtent l="0" t="0" r="0" b="2540"/>
                <wp:wrapNone/>
                <wp:docPr id="5" name="Rectangle 5"/>
                <wp:cNvGraphicFramePr/>
                <a:graphic xmlns:a="http://schemas.openxmlformats.org/drawingml/2006/main">
                  <a:graphicData uri="http://schemas.microsoft.com/office/word/2010/wordprocessingShape">
                    <wps:wsp>
                      <wps:cNvSpPr/>
                      <wps:spPr>
                        <a:xfrm>
                          <a:off x="0" y="0"/>
                          <a:ext cx="1730228" cy="632899"/>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EDDD" w14:textId="77777777" w:rsidR="003661A9" w:rsidRDefault="003661A9" w:rsidP="00D3515F">
                            <w:pPr>
                              <w:jc w:val="center"/>
                            </w:pPr>
                            <w:r>
                              <w:t>Finance/Admin Section Chief</w:t>
                            </w:r>
                          </w:p>
                          <w:p w14:paraId="3D511DB6" w14:textId="77777777" w:rsidR="003661A9" w:rsidRDefault="003661A9" w:rsidP="00D3515F">
                            <w:pPr>
                              <w:jc w:val="center"/>
                            </w:pPr>
                            <w:r>
                              <w:t>(Kevin McLoughlin)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8A54C" id="Rectangle 5" o:spid="_x0000_s1030" style="position:absolute;margin-left:486.25pt;margin-top:239.15pt;width:136.25pt;height:4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" fillcolor="#538135 [2409]" stroked="f" strokeweight="1pt">
                <v:textbox>
                  <w:txbxContent>
                    <w:p w14:paraId="712BEDDD" w14:textId="77777777" w:rsidR="003661A9" w:rsidRDefault="003661A9" w:rsidP="00D3515F">
                      <w:pPr>
                        <w:jc w:val="center"/>
                      </w:pPr>
                      <w:r>
                        <w:t>Finance/Admin Section Chief</w:t>
                      </w:r>
                    </w:p>
                    <w:p w14:paraId="3D511DB6" w14:textId="77777777" w:rsidR="003661A9" w:rsidRDefault="003661A9" w:rsidP="00D3515F">
                      <w:pPr>
                        <w:jc w:val="center"/>
                      </w:pPr>
                      <w:r>
                        <w:t>(Kevin McLoughlin)</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F8C9411" wp14:editId="1F190EAB">
                <wp:simplePos x="0" y="0"/>
                <wp:positionH relativeFrom="column">
                  <wp:posOffset>3980913</wp:posOffset>
                </wp:positionH>
                <wp:positionV relativeFrom="paragraph">
                  <wp:posOffset>3037840</wp:posOffset>
                </wp:positionV>
                <wp:extent cx="1688025" cy="632460"/>
                <wp:effectExtent l="0" t="0" r="1270" b="2540"/>
                <wp:wrapNone/>
                <wp:docPr id="6" name="Rectangle 6"/>
                <wp:cNvGraphicFramePr/>
                <a:graphic xmlns:a="http://schemas.openxmlformats.org/drawingml/2006/main">
                  <a:graphicData uri="http://schemas.microsoft.com/office/word/2010/wordprocessingShape">
                    <wps:wsp>
                      <wps:cNvSpPr/>
                      <wps:spPr>
                        <a:xfrm>
                          <a:off x="0" y="0"/>
                          <a:ext cx="1688025" cy="63246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7FC81" w14:textId="77777777" w:rsidR="003661A9" w:rsidRDefault="003661A9" w:rsidP="00D3515F">
                            <w:pPr>
                              <w:jc w:val="center"/>
                            </w:pPr>
                            <w:r>
                              <w:t>Logistics Chief</w:t>
                            </w:r>
                          </w:p>
                          <w:p w14:paraId="13DE9D55" w14:textId="77777777" w:rsidR="003661A9" w:rsidRDefault="003661A9" w:rsidP="00D3515F">
                            <w:pPr>
                              <w:jc w:val="center"/>
                            </w:pPr>
                            <w:r>
                              <w:t>(Ginny Creel)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C9411" id="Rectangle 6" o:spid="_x0000_s1031" style="position:absolute;margin-left:313.45pt;margin-top:239.2pt;width:132.9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" fillcolor="#538135 [2409]" stroked="f" strokeweight="1pt">
                <v:textbox>
                  <w:txbxContent>
                    <w:p w14:paraId="1937FC81" w14:textId="77777777" w:rsidR="003661A9" w:rsidRDefault="003661A9" w:rsidP="00D3515F">
                      <w:pPr>
                        <w:jc w:val="center"/>
                      </w:pPr>
                      <w:r>
                        <w:t>Logistics Chief</w:t>
                      </w:r>
                    </w:p>
                    <w:p w14:paraId="13DE9D55" w14:textId="77777777" w:rsidR="003661A9" w:rsidRDefault="003661A9" w:rsidP="00D3515F">
                      <w:pPr>
                        <w:jc w:val="center"/>
                      </w:pPr>
                      <w:r>
                        <w:t>(Ginny Creel)</w:t>
                      </w:r>
                    </w:p>
                  </w:txbxContent>
                </v:textbox>
              </v:rect>
            </w:pict>
          </mc:Fallback>
        </mc:AlternateContent>
      </w:r>
      <w:r w:rsidRPr="00D93536">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F547C55" wp14:editId="073283ED">
                <wp:simplePos x="0" y="0"/>
                <wp:positionH relativeFrom="column">
                  <wp:posOffset>1799590</wp:posOffset>
                </wp:positionH>
                <wp:positionV relativeFrom="paragraph">
                  <wp:posOffset>3037840</wp:posOffset>
                </wp:positionV>
                <wp:extent cx="1730229" cy="632899"/>
                <wp:effectExtent l="0" t="0" r="0" b="2540"/>
                <wp:wrapNone/>
                <wp:docPr id="11" name="Rectangle 11"/>
                <wp:cNvGraphicFramePr/>
                <a:graphic xmlns:a="http://schemas.openxmlformats.org/drawingml/2006/main">
                  <a:graphicData uri="http://schemas.microsoft.com/office/word/2010/wordprocessingShape">
                    <wps:wsp>
                      <wps:cNvSpPr/>
                      <wps:spPr>
                        <a:xfrm>
                          <a:off x="0" y="0"/>
                          <a:ext cx="1730229" cy="632899"/>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5E310" w14:textId="77777777" w:rsidR="003661A9" w:rsidRDefault="003661A9" w:rsidP="00D3515F">
                            <w:pPr>
                              <w:jc w:val="center"/>
                            </w:pPr>
                            <w:r>
                              <w:t>Planning Section Chief</w:t>
                            </w:r>
                          </w:p>
                          <w:p w14:paraId="00E4B1A3" w14:textId="77777777" w:rsidR="003661A9" w:rsidRDefault="003661A9" w:rsidP="00D3515F">
                            <w:pPr>
                              <w:jc w:val="center"/>
                            </w:pPr>
                            <w:r>
                              <w:t>(Chloe Bucther)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7C55" id="Rectangle 11" o:spid="_x0000_s1032" style="position:absolute;margin-left:141.7pt;margin-top:239.2pt;width:136.25pt;height:4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" fillcolor="#538135 [2409]" stroked="f" strokeweight="1pt">
                <v:textbox>
                  <w:txbxContent>
                    <w:p w14:paraId="5405E310" w14:textId="77777777" w:rsidR="003661A9" w:rsidRDefault="003661A9" w:rsidP="00D3515F">
                      <w:pPr>
                        <w:jc w:val="center"/>
                      </w:pPr>
                      <w:r>
                        <w:t>Planning Section Chief</w:t>
                      </w:r>
                    </w:p>
                    <w:p w14:paraId="00E4B1A3" w14:textId="77777777" w:rsidR="003661A9" w:rsidRDefault="003661A9" w:rsidP="00D3515F">
                      <w:pPr>
                        <w:jc w:val="center"/>
                      </w:pPr>
                      <w:r>
                        <w:t>(Chloe Bucther)</w:t>
                      </w:r>
                    </w:p>
                  </w:txbxContent>
                </v:textbox>
              </v:rect>
            </w:pict>
          </mc:Fallback>
        </mc:AlternateContent>
      </w:r>
      <w:r w:rsidRPr="00D93536">
        <w:rPr>
          <w:rFonts w:ascii="Times New Roman" w:hAnsi="Times New Roman" w:cs="Times New Roman"/>
        </w:rPr>
        <w:t>Annex 2: Incident Command System</w:t>
      </w:r>
      <w:bookmarkEnd w:id="38"/>
    </w:p>
    <w:p w14:paraId="4B9E4ECD" w14:textId="73A0DF19" w:rsidR="00F038FA" w:rsidRPr="00D93536" w:rsidRDefault="00701F05" w:rsidP="00DC3A26">
      <w:pPr>
        <w:pStyle w:val="Heading1"/>
        <w:rPr>
          <w:rFonts w:ascii="Times New Roman" w:hAnsi="Times New Roman" w:cs="Times New Roman"/>
        </w:rPr>
      </w:pPr>
      <w:bookmarkStart w:id="39" w:name="_Toc58260108"/>
      <w:r w:rsidRPr="00D9353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C0352BE" wp14:editId="31FE351A">
                <wp:simplePos x="0" y="0"/>
                <wp:positionH relativeFrom="column">
                  <wp:posOffset>270933</wp:posOffset>
                </wp:positionH>
                <wp:positionV relativeFrom="paragraph">
                  <wp:posOffset>892387</wp:posOffset>
                </wp:positionV>
                <wp:extent cx="1743710" cy="679450"/>
                <wp:effectExtent l="0" t="0" r="0" b="6350"/>
                <wp:wrapNone/>
                <wp:docPr id="8" name="Rectangle 8"/>
                <wp:cNvGraphicFramePr/>
                <a:graphic xmlns:a="http://schemas.openxmlformats.org/drawingml/2006/main">
                  <a:graphicData uri="http://schemas.microsoft.com/office/word/2010/wordprocessingShape">
                    <wps:wsp>
                      <wps:cNvSpPr/>
                      <wps:spPr>
                        <a:xfrm>
                          <a:off x="0" y="0"/>
                          <a:ext cx="1743710" cy="67945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F554A" w14:textId="77777777" w:rsidR="003661A9" w:rsidRDefault="003661A9" w:rsidP="00D3515F">
                            <w:pPr>
                              <w:jc w:val="center"/>
                            </w:pPr>
                            <w:r>
                              <w:t>Public Information Officer</w:t>
                            </w:r>
                          </w:p>
                          <w:p w14:paraId="1327D0D3" w14:textId="77777777" w:rsidR="003661A9" w:rsidRDefault="003661A9" w:rsidP="00D3515F">
                            <w:pPr>
                              <w:jc w:val="center"/>
                            </w:pPr>
                            <w:r>
                              <w:t>(Dr. Deborah 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52BE" id="Rectangle 8" o:spid="_x0000_s1033" style="position:absolute;margin-left:21.35pt;margin-top:70.25pt;width:137.3pt;height: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" fillcolor="#c45911 [2405]" stroked="f" strokeweight="1pt">
                <v:textbox>
                  <w:txbxContent>
                    <w:p w14:paraId="5D6F554A" w14:textId="77777777" w:rsidR="003661A9" w:rsidRDefault="003661A9" w:rsidP="00D3515F">
                      <w:pPr>
                        <w:jc w:val="center"/>
                      </w:pPr>
                      <w:r>
                        <w:t>Public Information Officer</w:t>
                      </w:r>
                    </w:p>
                    <w:p w14:paraId="1327D0D3" w14:textId="77777777" w:rsidR="003661A9" w:rsidRDefault="003661A9" w:rsidP="00D3515F">
                      <w:pPr>
                        <w:jc w:val="center"/>
                      </w:pPr>
                      <w:r>
                        <w:t>(Dr. Deborah Inge)</w:t>
                      </w:r>
                    </w:p>
                  </w:txbxContent>
                </v:textbox>
              </v:rect>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FC484F3" wp14:editId="2F949626">
                <wp:simplePos x="0" y="0"/>
                <wp:positionH relativeFrom="column">
                  <wp:posOffset>3821054</wp:posOffset>
                </wp:positionH>
                <wp:positionV relativeFrom="paragraph">
                  <wp:posOffset>1177614</wp:posOffset>
                </wp:positionV>
                <wp:extent cx="1932167" cy="0"/>
                <wp:effectExtent l="0" t="0" r="11430" b="12700"/>
                <wp:wrapNone/>
                <wp:docPr id="32" name="Straight Connector 32"/>
                <wp:cNvGraphicFramePr/>
                <a:graphic xmlns:a="http://schemas.openxmlformats.org/drawingml/2006/main">
                  <a:graphicData uri="http://schemas.microsoft.com/office/word/2010/wordprocessingShape">
                    <wps:wsp>
                      <wps:cNvCnPr/>
                      <wps:spPr>
                        <a:xfrm flipH="1">
                          <a:off x="0" y="0"/>
                          <a:ext cx="19321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BA4A4" id="Straight Connector 32"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00.85pt,92.75pt" to="453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" strokecolor="#4472c4 [3204]" strokeweight=".5pt">
                <v:stroke joinstyle="miter"/>
              </v:line>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C8C0000" wp14:editId="68B57355">
                <wp:simplePos x="0" y="0"/>
                <wp:positionH relativeFrom="column">
                  <wp:posOffset>3812618</wp:posOffset>
                </wp:positionH>
                <wp:positionV relativeFrom="paragraph">
                  <wp:posOffset>927994</wp:posOffset>
                </wp:positionV>
                <wp:extent cx="5469" cy="1527966"/>
                <wp:effectExtent l="0" t="0" r="20320" b="21590"/>
                <wp:wrapNone/>
                <wp:docPr id="28" name="Straight Connector 28"/>
                <wp:cNvGraphicFramePr/>
                <a:graphic xmlns:a="http://schemas.openxmlformats.org/drawingml/2006/main">
                  <a:graphicData uri="http://schemas.microsoft.com/office/word/2010/wordprocessingShape">
                    <wps:wsp>
                      <wps:cNvCnPr/>
                      <wps:spPr>
                        <a:xfrm>
                          <a:off x="0" y="0"/>
                          <a:ext cx="5469" cy="15279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4AC99" id="Straight Connector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pt,73.05pt" to="300.65pt,19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" strokecolor="#4472c4 [3204]" strokeweight=".5pt">
                <v:stroke joinstyle="miter"/>
              </v:line>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AC3D721" wp14:editId="7D9BB518">
                <wp:simplePos x="0" y="0"/>
                <wp:positionH relativeFrom="column">
                  <wp:posOffset>2009140</wp:posOffset>
                </wp:positionH>
                <wp:positionV relativeFrom="paragraph">
                  <wp:posOffset>1328498</wp:posOffset>
                </wp:positionV>
                <wp:extent cx="1804946" cy="0"/>
                <wp:effectExtent l="0" t="0" r="11430" b="12700"/>
                <wp:wrapNone/>
                <wp:docPr id="31" name="Straight Connector 31"/>
                <wp:cNvGraphicFramePr/>
                <a:graphic xmlns:a="http://schemas.openxmlformats.org/drawingml/2006/main">
                  <a:graphicData uri="http://schemas.microsoft.com/office/word/2010/wordprocessingShape">
                    <wps:wsp>
                      <wps:cNvCnPr/>
                      <wps:spPr>
                        <a:xfrm>
                          <a:off x="0" y="0"/>
                          <a:ext cx="18049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92FBE" id="Straight Connector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8.2pt,104.6pt" to="300.3pt,10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" strokecolor="#4472c4 [3204]" strokeweight=".5pt">
                <v:stroke joinstyle="miter"/>
              </v:line>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0F89BA8" wp14:editId="3B7D6EAF">
                <wp:simplePos x="0" y="0"/>
                <wp:positionH relativeFrom="column">
                  <wp:posOffset>269758</wp:posOffset>
                </wp:positionH>
                <wp:positionV relativeFrom="paragraph">
                  <wp:posOffset>1751887</wp:posOffset>
                </wp:positionV>
                <wp:extent cx="1743710" cy="521970"/>
                <wp:effectExtent l="0" t="0" r="0" b="0"/>
                <wp:wrapNone/>
                <wp:docPr id="9" name="Rectangle 9"/>
                <wp:cNvGraphicFramePr/>
                <a:graphic xmlns:a="http://schemas.openxmlformats.org/drawingml/2006/main">
                  <a:graphicData uri="http://schemas.microsoft.com/office/word/2010/wordprocessingShape">
                    <wps:wsp>
                      <wps:cNvSpPr/>
                      <wps:spPr>
                        <a:xfrm>
                          <a:off x="0" y="0"/>
                          <a:ext cx="1743710" cy="52197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C51D3" w14:textId="77777777" w:rsidR="003661A9" w:rsidRDefault="003661A9" w:rsidP="00D3515F">
                            <w:pPr>
                              <w:jc w:val="center"/>
                            </w:pPr>
                            <w:r>
                              <w:t>Liaison Officer</w:t>
                            </w:r>
                          </w:p>
                          <w:p w14:paraId="28EBCAD2" w14:textId="77777777" w:rsidR="003661A9" w:rsidRDefault="003661A9" w:rsidP="00D3515F">
                            <w:pPr>
                              <w:jc w:val="center"/>
                            </w:pPr>
                            <w:r>
                              <w:t>(may not be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89BA8" id="Rectangle 9" o:spid="_x0000_s1034" style="position:absolute;margin-left:21.25pt;margin-top:137.95pt;width:137.3pt;height:4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" fillcolor="#c45911 [2405]" stroked="f" strokeweight="1pt">
                <v:textbox>
                  <w:txbxContent>
                    <w:p w14:paraId="364C51D3" w14:textId="77777777" w:rsidR="003661A9" w:rsidRDefault="003661A9" w:rsidP="00D3515F">
                      <w:pPr>
                        <w:jc w:val="center"/>
                      </w:pPr>
                      <w:r>
                        <w:t>Liaison Officer</w:t>
                      </w:r>
                    </w:p>
                    <w:p w14:paraId="28EBCAD2" w14:textId="77777777" w:rsidR="003661A9" w:rsidRDefault="003661A9" w:rsidP="00D3515F">
                      <w:pPr>
                        <w:jc w:val="center"/>
                      </w:pPr>
                      <w:r>
                        <w:t>(may not be necessary)</w:t>
                      </w:r>
                    </w:p>
                  </w:txbxContent>
                </v:textbox>
              </v:rect>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54FFB31" wp14:editId="0E966C83">
                <wp:simplePos x="0" y="0"/>
                <wp:positionH relativeFrom="column">
                  <wp:posOffset>2012950</wp:posOffset>
                </wp:positionH>
                <wp:positionV relativeFrom="paragraph">
                  <wp:posOffset>2008259</wp:posOffset>
                </wp:positionV>
                <wp:extent cx="1802572" cy="0"/>
                <wp:effectExtent l="0" t="0" r="13970" b="12700"/>
                <wp:wrapNone/>
                <wp:docPr id="30" name="Straight Connector 30"/>
                <wp:cNvGraphicFramePr/>
                <a:graphic xmlns:a="http://schemas.openxmlformats.org/drawingml/2006/main">
                  <a:graphicData uri="http://schemas.microsoft.com/office/word/2010/wordprocessingShape">
                    <wps:wsp>
                      <wps:cNvCnPr/>
                      <wps:spPr>
                        <a:xfrm>
                          <a:off x="0" y="0"/>
                          <a:ext cx="1802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8DE81" id="Straight Connector 3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58.5pt,158.15pt" to="300.45pt,15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" strokecolor="#4472c4 [3204]" strokeweight=".5pt">
                <v:stroke joinstyle="miter"/>
              </v:line>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C04DA76" wp14:editId="7CB5B14A">
                <wp:simplePos x="0" y="0"/>
                <wp:positionH relativeFrom="column">
                  <wp:posOffset>3818087</wp:posOffset>
                </wp:positionH>
                <wp:positionV relativeFrom="paragraph">
                  <wp:posOffset>2122313</wp:posOffset>
                </wp:positionV>
                <wp:extent cx="608355" cy="0"/>
                <wp:effectExtent l="0" t="0" r="13970" b="12700"/>
                <wp:wrapNone/>
                <wp:docPr id="29" name="Straight Connector 29"/>
                <wp:cNvGraphicFramePr/>
                <a:graphic xmlns:a="http://schemas.openxmlformats.org/drawingml/2006/main">
                  <a:graphicData uri="http://schemas.microsoft.com/office/word/2010/wordprocessingShape">
                    <wps:wsp>
                      <wps:cNvCnPr/>
                      <wps:spPr>
                        <a:xfrm>
                          <a:off x="0" y="0"/>
                          <a:ext cx="608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6E52E" id="Straight Connector 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167.1pt" to="348.55pt,16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" strokecolor="#4472c4 [3204]" strokeweight=".5pt">
                <v:stroke joinstyle="miter"/>
              </v:line>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0258656" wp14:editId="1F61343D">
                <wp:simplePos x="0" y="0"/>
                <wp:positionH relativeFrom="column">
                  <wp:posOffset>4428067</wp:posOffset>
                </wp:positionH>
                <wp:positionV relativeFrom="paragraph">
                  <wp:posOffset>1884680</wp:posOffset>
                </wp:positionV>
                <wp:extent cx="1744296" cy="488527"/>
                <wp:effectExtent l="0" t="0" r="0" b="0"/>
                <wp:wrapNone/>
                <wp:docPr id="10" name="Rectangle 10"/>
                <wp:cNvGraphicFramePr/>
                <a:graphic xmlns:a="http://schemas.openxmlformats.org/drawingml/2006/main">
                  <a:graphicData uri="http://schemas.microsoft.com/office/word/2010/wordprocessingShape">
                    <wps:wsp>
                      <wps:cNvSpPr/>
                      <wps:spPr>
                        <a:xfrm>
                          <a:off x="0" y="0"/>
                          <a:ext cx="1744296" cy="488527"/>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081B9" w14:textId="77777777" w:rsidR="003661A9" w:rsidRDefault="003661A9" w:rsidP="00D3515F">
                            <w:pPr>
                              <w:jc w:val="center"/>
                            </w:pPr>
                            <w:r>
                              <w:t>Safety Officer</w:t>
                            </w:r>
                          </w:p>
                          <w:p w14:paraId="66CD9EF3" w14:textId="77777777" w:rsidR="003661A9" w:rsidRDefault="003661A9" w:rsidP="00D3515F">
                            <w:pPr>
                              <w:jc w:val="center"/>
                            </w:pPr>
                            <w:r>
                              <w:t>(Dr. Kim Cochran)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8656" id="Rectangle 10" o:spid="_x0000_s1035" style="position:absolute;margin-left:348.65pt;margin-top:148.4pt;width:137.35pt;height:3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" fillcolor="#c45911 [2405]" stroked="f" strokeweight="1pt">
                <v:textbox>
                  <w:txbxContent>
                    <w:p w14:paraId="749081B9" w14:textId="77777777" w:rsidR="003661A9" w:rsidRDefault="003661A9" w:rsidP="00D3515F">
                      <w:pPr>
                        <w:jc w:val="center"/>
                      </w:pPr>
                      <w:r>
                        <w:t>Safety Officer</w:t>
                      </w:r>
                    </w:p>
                    <w:p w14:paraId="66CD9EF3" w14:textId="77777777" w:rsidR="003661A9" w:rsidRDefault="003661A9" w:rsidP="00D3515F">
                      <w:pPr>
                        <w:jc w:val="center"/>
                      </w:pPr>
                      <w:r>
                        <w:t>(Dr. Kim Cochran)</w:t>
                      </w:r>
                    </w:p>
                  </w:txbxContent>
                </v:textbox>
              </v:rect>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A537D4D" wp14:editId="525DEE3E">
                <wp:simplePos x="0" y="0"/>
                <wp:positionH relativeFrom="column">
                  <wp:posOffset>2717589</wp:posOffset>
                </wp:positionH>
                <wp:positionV relativeFrom="paragraph">
                  <wp:posOffset>63712</wp:posOffset>
                </wp:positionV>
                <wp:extent cx="2277745" cy="864870"/>
                <wp:effectExtent l="0" t="0" r="8255" b="11430"/>
                <wp:wrapNone/>
                <wp:docPr id="2" name="Rectangle 2"/>
                <wp:cNvGraphicFramePr/>
                <a:graphic xmlns:a="http://schemas.openxmlformats.org/drawingml/2006/main">
                  <a:graphicData uri="http://schemas.microsoft.com/office/word/2010/wordprocessingShape">
                    <wps:wsp>
                      <wps:cNvSpPr/>
                      <wps:spPr>
                        <a:xfrm>
                          <a:off x="0" y="0"/>
                          <a:ext cx="2277745" cy="86487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8A6B91" w14:textId="77777777" w:rsidR="003661A9" w:rsidRDefault="003661A9" w:rsidP="00D3515F">
                            <w:pPr>
                              <w:jc w:val="center"/>
                            </w:pPr>
                            <w:r>
                              <w:t>Incident Commander</w:t>
                            </w:r>
                          </w:p>
                          <w:p w14:paraId="024D643C" w14:textId="77777777" w:rsidR="003661A9" w:rsidRDefault="003661A9" w:rsidP="00D3515F">
                            <w:pPr>
                              <w:jc w:val="center"/>
                            </w:pPr>
                            <w:r>
                              <w:t>(Dr. Campbell)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37D4D" id="Rectangle 2" o:spid="_x0000_s1036" style="position:absolute;margin-left:214pt;margin-top:5pt;width:179.35pt;height:6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" fillcolor="#1f3763 [1604]" strokecolor="#1f3763 [1604]" strokeweight="1pt">
                <v:textbox>
                  <w:txbxContent>
                    <w:p w14:paraId="3D8A6B91" w14:textId="77777777" w:rsidR="003661A9" w:rsidRDefault="003661A9" w:rsidP="00D3515F">
                      <w:pPr>
                        <w:jc w:val="center"/>
                      </w:pPr>
                      <w:r>
                        <w:t>Incident Commander</w:t>
                      </w:r>
                    </w:p>
                    <w:p w14:paraId="024D643C" w14:textId="77777777" w:rsidR="003661A9" w:rsidRDefault="003661A9" w:rsidP="00D3515F">
                      <w:pPr>
                        <w:jc w:val="center"/>
                      </w:pPr>
                      <w:r>
                        <w:t>(Dr. Campbell)</w:t>
                      </w:r>
                    </w:p>
                  </w:txbxContent>
                </v:textbox>
              </v:rect>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90F7827" wp14:editId="12132F50">
                <wp:simplePos x="0" y="0"/>
                <wp:positionH relativeFrom="column">
                  <wp:posOffset>5749925</wp:posOffset>
                </wp:positionH>
                <wp:positionV relativeFrom="paragraph">
                  <wp:posOffset>927735</wp:posOffset>
                </wp:positionV>
                <wp:extent cx="1743710" cy="796705"/>
                <wp:effectExtent l="0" t="0" r="0" b="3810"/>
                <wp:wrapNone/>
                <wp:docPr id="3" name="Rectangle 3"/>
                <wp:cNvGraphicFramePr/>
                <a:graphic xmlns:a="http://schemas.openxmlformats.org/drawingml/2006/main">
                  <a:graphicData uri="http://schemas.microsoft.com/office/word/2010/wordprocessingShape">
                    <wps:wsp>
                      <wps:cNvSpPr/>
                      <wps:spPr>
                        <a:xfrm>
                          <a:off x="0" y="0"/>
                          <a:ext cx="1743710" cy="79670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7D571" w14:textId="77777777" w:rsidR="003661A9" w:rsidRDefault="003661A9" w:rsidP="00D3515F">
                            <w:pPr>
                              <w:jc w:val="center"/>
                            </w:pPr>
                            <w:r>
                              <w:t>COVID 19 Specialist</w:t>
                            </w:r>
                          </w:p>
                          <w:p w14:paraId="31B419DB" w14:textId="77777777" w:rsidR="003661A9" w:rsidRPr="00E17C60" w:rsidRDefault="003661A9" w:rsidP="00D3515F">
                            <w:pPr>
                              <w:jc w:val="center"/>
                              <w:rPr>
                                <w:sz w:val="20"/>
                                <w:szCs w:val="20"/>
                              </w:rPr>
                            </w:pPr>
                            <w:r w:rsidRPr="00E17C60">
                              <w:rPr>
                                <w:sz w:val="20"/>
                                <w:szCs w:val="20"/>
                              </w:rPr>
                              <w:t>(</w:t>
                            </w:r>
                            <w:r>
                              <w:rPr>
                                <w:sz w:val="20"/>
                                <w:szCs w:val="20"/>
                              </w:rPr>
                              <w:t>Determine who this will be as it may need to be an outside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7827" id="Rectangle 3" o:spid="_x0000_s1037" style="position:absolute;margin-left:452.75pt;margin-top:73.05pt;width:137.3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" fillcolor="#7b7b7b [2406]" stroked="f" strokeweight="1pt">
                <v:textbox>
                  <w:txbxContent>
                    <w:p w14:paraId="30A7D571" w14:textId="77777777" w:rsidR="003661A9" w:rsidRDefault="003661A9" w:rsidP="00D3515F">
                      <w:pPr>
                        <w:jc w:val="center"/>
                      </w:pPr>
                      <w:r>
                        <w:t>COVID 19 Specialist</w:t>
                      </w:r>
                    </w:p>
                    <w:p w14:paraId="31B419DB" w14:textId="77777777" w:rsidR="003661A9" w:rsidRPr="00E17C60" w:rsidRDefault="003661A9" w:rsidP="00D3515F">
                      <w:pPr>
                        <w:jc w:val="center"/>
                        <w:rPr>
                          <w:sz w:val="20"/>
                          <w:szCs w:val="20"/>
                        </w:rPr>
                      </w:pPr>
                      <w:r w:rsidRPr="00E17C60">
                        <w:rPr>
                          <w:sz w:val="20"/>
                          <w:szCs w:val="20"/>
                        </w:rPr>
                        <w:t>(</w:t>
                      </w:r>
                      <w:r>
                        <w:rPr>
                          <w:sz w:val="20"/>
                          <w:szCs w:val="20"/>
                        </w:rPr>
                        <w:t>Determine who this will be as it may need to be an outside source)</w:t>
                      </w:r>
                    </w:p>
                  </w:txbxContent>
                </v:textbox>
              </v:rect>
            </w:pict>
          </mc:Fallback>
        </mc:AlternateContent>
      </w:r>
      <w:r w:rsidR="00D3515F" w:rsidRPr="00D93536">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49727B6" wp14:editId="6EB556F9">
                <wp:simplePos x="0" y="0"/>
                <wp:positionH relativeFrom="column">
                  <wp:posOffset>-279400</wp:posOffset>
                </wp:positionH>
                <wp:positionV relativeFrom="paragraph">
                  <wp:posOffset>3502448</wp:posOffset>
                </wp:positionV>
                <wp:extent cx="1575435" cy="2413000"/>
                <wp:effectExtent l="0" t="0" r="0" b="0"/>
                <wp:wrapNone/>
                <wp:docPr id="13" name="Rectangle 13"/>
                <wp:cNvGraphicFramePr/>
                <a:graphic xmlns:a="http://schemas.openxmlformats.org/drawingml/2006/main">
                  <a:graphicData uri="http://schemas.microsoft.com/office/word/2010/wordprocessingShape">
                    <wps:wsp>
                      <wps:cNvSpPr/>
                      <wps:spPr>
                        <a:xfrm>
                          <a:off x="0" y="0"/>
                          <a:ext cx="1575435" cy="24130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64049" w14:textId="77777777" w:rsidR="003661A9" w:rsidRDefault="003661A9" w:rsidP="00D3515F">
                            <w:pPr>
                              <w:pStyle w:val="ListParagraph"/>
                              <w:numPr>
                                <w:ilvl w:val="0"/>
                                <w:numId w:val="21"/>
                              </w:numPr>
                            </w:pPr>
                            <w:r>
                              <w:t>Ensure safety of operations</w:t>
                            </w:r>
                          </w:p>
                          <w:p w14:paraId="048D21AA" w14:textId="77777777" w:rsidR="003661A9" w:rsidRDefault="003661A9" w:rsidP="00D3515F">
                            <w:pPr>
                              <w:pStyle w:val="ListParagraph"/>
                              <w:numPr>
                                <w:ilvl w:val="0"/>
                                <w:numId w:val="21"/>
                              </w:numPr>
                            </w:pPr>
                            <w:r>
                              <w:t>Manage operations</w:t>
                            </w:r>
                          </w:p>
                          <w:p w14:paraId="355134E0" w14:textId="77777777" w:rsidR="003661A9" w:rsidRDefault="003661A9" w:rsidP="00D3515F">
                            <w:pPr>
                              <w:pStyle w:val="ListParagraph"/>
                              <w:numPr>
                                <w:ilvl w:val="0"/>
                                <w:numId w:val="21"/>
                              </w:numPr>
                            </w:pPr>
                            <w:r>
                              <w:t>Request additional resources for operations</w:t>
                            </w:r>
                          </w:p>
                          <w:p w14:paraId="07663F1C" w14:textId="77777777" w:rsidR="003661A9" w:rsidRDefault="003661A9" w:rsidP="00D3515F">
                            <w:pPr>
                              <w:pStyle w:val="ListParagraph"/>
                              <w:numPr>
                                <w:ilvl w:val="0"/>
                                <w:numId w:val="21"/>
                              </w:numPr>
                            </w:pPr>
                            <w:r>
                              <w:t>Make or approve expedient changes to incident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49727B6" id="Rectangle 13" o:spid="_x0000_s1038" style="position:absolute;margin-left:-22pt;margin-top:275.8pt;width:124.05pt;height:19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" fillcolor="#bf8f00 [2407]" stroked="f" strokeweight="1pt">
                <v:textbox>
                  <w:txbxContent>
                    <w:p w14:paraId="65764049" w14:textId="77777777" w:rsidR="003661A9" w:rsidRDefault="003661A9" w:rsidP="00D3515F">
                      <w:pPr>
                        <w:pStyle w:val="ListParagraph"/>
                        <w:numPr>
                          <w:ilvl w:val="0"/>
                          <w:numId w:val="21"/>
                        </w:numPr>
                      </w:pPr>
                      <w:r>
                        <w:t>Ensure safety of operations</w:t>
                      </w:r>
                    </w:p>
                    <w:p w14:paraId="048D21AA" w14:textId="77777777" w:rsidR="003661A9" w:rsidRDefault="003661A9" w:rsidP="00D3515F">
                      <w:pPr>
                        <w:pStyle w:val="ListParagraph"/>
                        <w:numPr>
                          <w:ilvl w:val="0"/>
                          <w:numId w:val="21"/>
                        </w:numPr>
                      </w:pPr>
                      <w:r>
                        <w:t>Manage operations</w:t>
                      </w:r>
                    </w:p>
                    <w:p w14:paraId="355134E0" w14:textId="77777777" w:rsidR="003661A9" w:rsidRDefault="003661A9" w:rsidP="00D3515F">
                      <w:pPr>
                        <w:pStyle w:val="ListParagraph"/>
                        <w:numPr>
                          <w:ilvl w:val="0"/>
                          <w:numId w:val="21"/>
                        </w:numPr>
                      </w:pPr>
                      <w:r>
                        <w:t>Request additional resources for operations</w:t>
                      </w:r>
                    </w:p>
                    <w:p w14:paraId="07663F1C" w14:textId="77777777" w:rsidR="003661A9" w:rsidRDefault="003661A9" w:rsidP="00D3515F">
                      <w:pPr>
                        <w:pStyle w:val="ListParagraph"/>
                        <w:numPr>
                          <w:ilvl w:val="0"/>
                          <w:numId w:val="21"/>
                        </w:numPr>
                      </w:pPr>
                      <w:r>
                        <w:t>Make or approve expedient changes to incident plan</w:t>
                      </w:r>
                    </w:p>
                  </w:txbxContent>
                </v:textbox>
              </v:rect>
            </w:pict>
          </mc:Fallback>
        </mc:AlternateContent>
      </w:r>
      <w:bookmarkEnd w:id="39"/>
    </w:p>
    <w:p w14:paraId="50EA4C23" w14:textId="2EE96A43" w:rsidR="00D3515F" w:rsidRPr="00D93536" w:rsidRDefault="00D3515F" w:rsidP="00D3515F">
      <w:pPr>
        <w:rPr>
          <w:rFonts w:ascii="Times New Roman" w:hAnsi="Times New Roman" w:cs="Times New Roman"/>
        </w:rPr>
        <w:sectPr w:rsidR="00D3515F" w:rsidRPr="00D93536" w:rsidSect="00D3515F">
          <w:pgSz w:w="15840" w:h="12240" w:orient="landscape"/>
          <w:pgMar w:top="1440" w:right="1440" w:bottom="1440" w:left="1440" w:header="720" w:footer="720" w:gutter="0"/>
          <w:cols w:space="720"/>
          <w:docGrid w:linePitch="360"/>
        </w:sectPr>
      </w:pPr>
    </w:p>
    <w:p w14:paraId="3B11E5F3" w14:textId="772E93D5" w:rsidR="00DC3A26" w:rsidRPr="00D93536" w:rsidRDefault="00DC3A26" w:rsidP="00DC3A26">
      <w:pPr>
        <w:pStyle w:val="Heading1"/>
        <w:rPr>
          <w:rFonts w:ascii="Times New Roman" w:hAnsi="Times New Roman" w:cs="Times New Roman"/>
        </w:rPr>
      </w:pPr>
      <w:bookmarkStart w:id="40" w:name="_Annex_3:_Community"/>
      <w:bookmarkStart w:id="41" w:name="_Toc58260109"/>
      <w:bookmarkEnd w:id="40"/>
      <w:r w:rsidRPr="00D93536">
        <w:rPr>
          <w:rFonts w:ascii="Times New Roman" w:hAnsi="Times New Roman" w:cs="Times New Roman"/>
        </w:rPr>
        <w:lastRenderedPageBreak/>
        <w:t>Annex 3: Community Training Plan</w:t>
      </w:r>
      <w:bookmarkEnd w:id="41"/>
    </w:p>
    <w:p w14:paraId="7D5BB384" w14:textId="64C31C68" w:rsidR="00DC3A26" w:rsidRPr="00D93536" w:rsidRDefault="00DC3A26" w:rsidP="00DC3A26">
      <w:pPr>
        <w:pStyle w:val="Heading1"/>
        <w:rPr>
          <w:rFonts w:ascii="Times New Roman" w:hAnsi="Times New Roman" w:cs="Times New Roman"/>
        </w:rPr>
      </w:pPr>
    </w:p>
    <w:tbl>
      <w:tblPr>
        <w:tblStyle w:val="TableGrid"/>
        <w:tblpPr w:leftFromText="180" w:rightFromText="180" w:vertAnchor="page" w:horzAnchor="margin" w:tblpXSpec="center" w:tblpY="2175"/>
        <w:tblW w:w="10188" w:type="dxa"/>
        <w:tblLook w:val="04A0" w:firstRow="1" w:lastRow="0" w:firstColumn="1" w:lastColumn="0" w:noHBand="0" w:noVBand="1"/>
      </w:tblPr>
      <w:tblGrid>
        <w:gridCol w:w="5665"/>
        <w:gridCol w:w="4523"/>
      </w:tblGrid>
      <w:tr w:rsidR="0021752E" w:rsidRPr="00D93536" w14:paraId="4C06F522" w14:textId="77777777" w:rsidTr="00DC3A26">
        <w:tc>
          <w:tcPr>
            <w:tcW w:w="10188" w:type="dxa"/>
            <w:gridSpan w:val="2"/>
            <w:shd w:val="clear" w:color="auto" w:fill="B4C6E7" w:themeFill="accent1" w:themeFillTint="66"/>
          </w:tcPr>
          <w:p w14:paraId="4268DD84"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 xml:space="preserve">Training Seminar Title: COVID-19 Management in Pets </w:t>
            </w:r>
          </w:p>
        </w:tc>
      </w:tr>
      <w:tr w:rsidR="0021752E" w:rsidRPr="00D93536" w14:paraId="4FEB7B62" w14:textId="77777777" w:rsidTr="00DC3A26">
        <w:trPr>
          <w:trHeight w:val="1147"/>
        </w:trPr>
        <w:tc>
          <w:tcPr>
            <w:tcW w:w="5665" w:type="dxa"/>
            <w:vAlign w:val="center"/>
          </w:tcPr>
          <w:p w14:paraId="41F6ED92"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Objectives of your Training Seminar (What mitigation strategy are you advocating?)</w:t>
            </w:r>
          </w:p>
        </w:tc>
        <w:tc>
          <w:tcPr>
            <w:tcW w:w="4523" w:type="dxa"/>
          </w:tcPr>
          <w:p w14:paraId="0A32A58D" w14:textId="5DD968FC" w:rsidR="0021752E" w:rsidRPr="00D93536" w:rsidRDefault="0021752E" w:rsidP="00DC3A26">
            <w:pPr>
              <w:rPr>
                <w:rFonts w:ascii="Times New Roman" w:hAnsi="Times New Roman" w:cs="Times New Roman"/>
              </w:rPr>
            </w:pPr>
            <w:r w:rsidRPr="00D93536">
              <w:rPr>
                <w:rFonts w:ascii="Times New Roman" w:hAnsi="Times New Roman" w:cs="Times New Roman"/>
              </w:rPr>
              <w:t>How to effectively care for pets during COVID-19 outbreak</w:t>
            </w:r>
          </w:p>
          <w:p w14:paraId="5405C459" w14:textId="77777777" w:rsidR="0021752E" w:rsidRPr="00D93536" w:rsidRDefault="0021752E" w:rsidP="00DC3A26">
            <w:pPr>
              <w:pStyle w:val="ListParagraph"/>
              <w:numPr>
                <w:ilvl w:val="0"/>
                <w:numId w:val="17"/>
              </w:numPr>
              <w:rPr>
                <w:rFonts w:ascii="Times New Roman" w:hAnsi="Times New Roman" w:cs="Times New Roman"/>
              </w:rPr>
            </w:pPr>
            <w:r w:rsidRPr="00D93536">
              <w:rPr>
                <w:rFonts w:ascii="Times New Roman" w:hAnsi="Times New Roman" w:cs="Times New Roman"/>
              </w:rPr>
              <w:t>Community resilience</w:t>
            </w:r>
          </w:p>
          <w:p w14:paraId="7C4A7806" w14:textId="77777777" w:rsidR="0021752E" w:rsidRPr="00D93536" w:rsidRDefault="0021752E" w:rsidP="00DC3A26">
            <w:pPr>
              <w:pStyle w:val="ListParagraph"/>
              <w:numPr>
                <w:ilvl w:val="0"/>
                <w:numId w:val="17"/>
              </w:numPr>
              <w:rPr>
                <w:rFonts w:ascii="Times New Roman" w:hAnsi="Times New Roman" w:cs="Times New Roman"/>
              </w:rPr>
            </w:pPr>
            <w:r w:rsidRPr="00D93536">
              <w:rPr>
                <w:rFonts w:ascii="Times New Roman" w:hAnsi="Times New Roman" w:cs="Times New Roman"/>
              </w:rPr>
              <w:t>Public Information and Warning</w:t>
            </w:r>
          </w:p>
        </w:tc>
      </w:tr>
      <w:tr w:rsidR="0021752E" w:rsidRPr="00D93536" w14:paraId="0DA3254C" w14:textId="77777777" w:rsidTr="00DC3A26">
        <w:trPr>
          <w:trHeight w:val="256"/>
        </w:trPr>
        <w:tc>
          <w:tcPr>
            <w:tcW w:w="5665" w:type="dxa"/>
            <w:vAlign w:val="center"/>
          </w:tcPr>
          <w:p w14:paraId="17E94C86"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Estimate Length of Training</w:t>
            </w:r>
          </w:p>
        </w:tc>
        <w:tc>
          <w:tcPr>
            <w:tcW w:w="4523" w:type="dxa"/>
          </w:tcPr>
          <w:p w14:paraId="6C297610" w14:textId="77777777" w:rsidR="0021752E" w:rsidRPr="00D93536" w:rsidRDefault="0021752E" w:rsidP="00DC3A26">
            <w:pPr>
              <w:rPr>
                <w:rFonts w:ascii="Times New Roman" w:hAnsi="Times New Roman" w:cs="Times New Roman"/>
              </w:rPr>
            </w:pPr>
            <w:r w:rsidRPr="00D93536">
              <w:rPr>
                <w:rFonts w:ascii="Times New Roman" w:hAnsi="Times New Roman" w:cs="Times New Roman"/>
              </w:rPr>
              <w:t>2 hours</w:t>
            </w:r>
          </w:p>
        </w:tc>
      </w:tr>
      <w:tr w:rsidR="0021752E" w:rsidRPr="00D93536" w14:paraId="0CDAA670" w14:textId="77777777" w:rsidTr="00DC3A26">
        <w:trPr>
          <w:trHeight w:val="803"/>
        </w:trPr>
        <w:tc>
          <w:tcPr>
            <w:tcW w:w="5665" w:type="dxa"/>
            <w:vAlign w:val="center"/>
          </w:tcPr>
          <w:p w14:paraId="46DA9439"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 xml:space="preserve">Target Audience and max size of audience. </w:t>
            </w:r>
          </w:p>
        </w:tc>
        <w:tc>
          <w:tcPr>
            <w:tcW w:w="4523" w:type="dxa"/>
          </w:tcPr>
          <w:p w14:paraId="4A7530B7" w14:textId="77777777" w:rsidR="0021752E" w:rsidRPr="00D93536" w:rsidRDefault="0021752E" w:rsidP="00DC3A26">
            <w:pPr>
              <w:rPr>
                <w:rFonts w:ascii="Times New Roman" w:hAnsi="Times New Roman" w:cs="Times New Roman"/>
              </w:rPr>
            </w:pPr>
            <w:r w:rsidRPr="00D93536">
              <w:rPr>
                <w:rFonts w:ascii="Times New Roman" w:hAnsi="Times New Roman" w:cs="Times New Roman"/>
              </w:rPr>
              <w:t>Clients of Ashland Veterinary Hospital. No max size as it will be recorded and disseminated through AVH’s Facebook page and emailed to clients with emails on file.</w:t>
            </w:r>
          </w:p>
        </w:tc>
      </w:tr>
      <w:tr w:rsidR="0021752E" w:rsidRPr="00D93536" w14:paraId="2AC78EC1" w14:textId="77777777" w:rsidTr="00DC3A26">
        <w:trPr>
          <w:trHeight w:val="803"/>
        </w:trPr>
        <w:tc>
          <w:tcPr>
            <w:tcW w:w="5665" w:type="dxa"/>
            <w:vAlign w:val="center"/>
          </w:tcPr>
          <w:p w14:paraId="3B2FD4E1"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Who would be a good candidate (e.g., structural engineer, health dept. official, first responder?) as Facilitator of this session? Why?</w:t>
            </w:r>
          </w:p>
        </w:tc>
        <w:tc>
          <w:tcPr>
            <w:tcW w:w="4523" w:type="dxa"/>
          </w:tcPr>
          <w:p w14:paraId="35068C70" w14:textId="77777777" w:rsidR="0021752E" w:rsidRPr="00D93536" w:rsidRDefault="0021752E" w:rsidP="00DC3A26">
            <w:pPr>
              <w:rPr>
                <w:rFonts w:ascii="Times New Roman" w:hAnsi="Times New Roman" w:cs="Times New Roman"/>
              </w:rPr>
            </w:pPr>
            <w:r w:rsidRPr="00D93536">
              <w:rPr>
                <w:rFonts w:ascii="Times New Roman" w:hAnsi="Times New Roman" w:cs="Times New Roman"/>
              </w:rPr>
              <w:t>Doctor, Veterinary Technician, and/or Veterinary Assistant.</w:t>
            </w:r>
          </w:p>
          <w:p w14:paraId="57467037" w14:textId="77777777" w:rsidR="0021752E" w:rsidRPr="00D93536" w:rsidRDefault="0021752E" w:rsidP="00DC3A26">
            <w:pPr>
              <w:rPr>
                <w:rFonts w:ascii="Times New Roman" w:hAnsi="Times New Roman" w:cs="Times New Roman"/>
              </w:rPr>
            </w:pPr>
          </w:p>
          <w:p w14:paraId="444BCB6B" w14:textId="77777777" w:rsidR="0021752E" w:rsidRPr="00D93536" w:rsidRDefault="0021752E" w:rsidP="00DC3A26">
            <w:pPr>
              <w:rPr>
                <w:rFonts w:ascii="Times New Roman" w:hAnsi="Times New Roman" w:cs="Times New Roman"/>
              </w:rPr>
            </w:pPr>
            <w:r w:rsidRPr="00D93536">
              <w:rPr>
                <w:rFonts w:ascii="Times New Roman" w:hAnsi="Times New Roman" w:cs="Times New Roman"/>
              </w:rPr>
              <w:t>A vet tech or assistant can demonstrate appropriate handling of sick pets or how to handle pest when you are sick. A doctor should be the only person giving medical advice.</w:t>
            </w:r>
          </w:p>
        </w:tc>
      </w:tr>
      <w:tr w:rsidR="0021752E" w:rsidRPr="00D93536" w14:paraId="62C656EC" w14:textId="77777777" w:rsidTr="00DC3A26">
        <w:trPr>
          <w:trHeight w:val="3813"/>
        </w:trPr>
        <w:tc>
          <w:tcPr>
            <w:tcW w:w="5665" w:type="dxa"/>
            <w:vAlign w:val="center"/>
          </w:tcPr>
          <w:p w14:paraId="44BC5582" w14:textId="77777777" w:rsidR="0021752E" w:rsidRPr="00D93536" w:rsidRDefault="0021752E" w:rsidP="00DC3A26">
            <w:pPr>
              <w:rPr>
                <w:rFonts w:ascii="Times New Roman" w:hAnsi="Times New Roman" w:cs="Times New Roman"/>
                <w:b/>
              </w:rPr>
            </w:pPr>
            <w:r w:rsidRPr="00D93536">
              <w:rPr>
                <w:rFonts w:ascii="Times New Roman" w:hAnsi="Times New Roman" w:cs="Times New Roman"/>
                <w:b/>
              </w:rPr>
              <w:t xml:space="preserve">What do you want community members to do as a result of their attending this session?  </w:t>
            </w:r>
          </w:p>
        </w:tc>
        <w:tc>
          <w:tcPr>
            <w:tcW w:w="4523" w:type="dxa"/>
          </w:tcPr>
          <w:p w14:paraId="08293C70"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 xml:space="preserve">To be informed on the risks of COVID-19 spread from humans to pets. </w:t>
            </w:r>
          </w:p>
          <w:p w14:paraId="310050DB"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 xml:space="preserve">How to care for pets if owner (human) is COVID-19 positive. </w:t>
            </w:r>
          </w:p>
          <w:p w14:paraId="742AB5ED"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 xml:space="preserve">How to care for pets that test COVID-19 positive. </w:t>
            </w:r>
          </w:p>
          <w:p w14:paraId="2592332B"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To feel confident about caring for their pets independently</w:t>
            </w:r>
          </w:p>
          <w:p w14:paraId="74C1CC03"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To feel comfortable continuing regular veterinary care and visits during COVID-19 outbreak</w:t>
            </w:r>
          </w:p>
          <w:p w14:paraId="49BC95A9" w14:textId="77777777" w:rsidR="0021752E" w:rsidRPr="00D93536" w:rsidRDefault="0021752E" w:rsidP="00DC3A26">
            <w:pPr>
              <w:pStyle w:val="ListParagraph"/>
              <w:numPr>
                <w:ilvl w:val="0"/>
                <w:numId w:val="16"/>
              </w:numPr>
              <w:rPr>
                <w:rFonts w:ascii="Times New Roman" w:hAnsi="Times New Roman" w:cs="Times New Roman"/>
              </w:rPr>
            </w:pPr>
            <w:r w:rsidRPr="00D93536">
              <w:rPr>
                <w:rFonts w:ascii="Times New Roman" w:hAnsi="Times New Roman" w:cs="Times New Roman"/>
              </w:rPr>
              <w:t xml:space="preserve"> Know who to contact for help with pet related questions</w:t>
            </w:r>
          </w:p>
        </w:tc>
      </w:tr>
      <w:tr w:rsidR="0021752E" w:rsidRPr="00D93536" w14:paraId="47A78F46" w14:textId="77777777" w:rsidTr="00DC3A26">
        <w:trPr>
          <w:trHeight w:val="1509"/>
        </w:trPr>
        <w:tc>
          <w:tcPr>
            <w:tcW w:w="5665" w:type="dxa"/>
            <w:vAlign w:val="center"/>
          </w:tcPr>
          <w:p w14:paraId="6E019677" w14:textId="2017895C" w:rsidR="0021752E" w:rsidRPr="00D93536" w:rsidRDefault="0021752E" w:rsidP="00DC3A26">
            <w:pPr>
              <w:rPr>
                <w:rFonts w:ascii="Times New Roman" w:hAnsi="Times New Roman" w:cs="Times New Roman"/>
              </w:rPr>
            </w:pPr>
            <w:r w:rsidRPr="00D93536">
              <w:rPr>
                <w:rFonts w:ascii="Times New Roman" w:hAnsi="Times New Roman" w:cs="Times New Roman"/>
                <w:b/>
              </w:rPr>
              <w:t xml:space="preserve">Strategies to increase community uptake of your mitigation  </w:t>
            </w:r>
            <w:r w:rsidRPr="00D93536">
              <w:rPr>
                <w:rFonts w:ascii="Times New Roman" w:hAnsi="Times New Roman" w:cs="Times New Roman"/>
              </w:rPr>
              <w:t xml:space="preserve"> </w:t>
            </w:r>
          </w:p>
          <w:p w14:paraId="1418C85C" w14:textId="77777777" w:rsidR="0021752E" w:rsidRPr="00D93536" w:rsidRDefault="0021752E" w:rsidP="00DC3A26">
            <w:pPr>
              <w:rPr>
                <w:rFonts w:ascii="Times New Roman" w:hAnsi="Times New Roman" w:cs="Times New Roman"/>
                <w:b/>
              </w:rPr>
            </w:pPr>
          </w:p>
        </w:tc>
        <w:tc>
          <w:tcPr>
            <w:tcW w:w="4523" w:type="dxa"/>
          </w:tcPr>
          <w:p w14:paraId="15CB2D98" w14:textId="77777777" w:rsidR="0021752E" w:rsidRPr="00D93536" w:rsidRDefault="0021752E" w:rsidP="00DC3A26">
            <w:pPr>
              <w:pStyle w:val="ListParagraph"/>
              <w:numPr>
                <w:ilvl w:val="0"/>
                <w:numId w:val="15"/>
              </w:numPr>
              <w:rPr>
                <w:rFonts w:ascii="Times New Roman" w:hAnsi="Times New Roman" w:cs="Times New Roman"/>
              </w:rPr>
            </w:pPr>
            <w:r w:rsidRPr="00D93536">
              <w:rPr>
                <w:rFonts w:ascii="Times New Roman" w:hAnsi="Times New Roman" w:cs="Times New Roman"/>
              </w:rPr>
              <w:t>Stream and record video versus holding in person training session</w:t>
            </w:r>
          </w:p>
          <w:p w14:paraId="2EA0CE3A" w14:textId="77777777" w:rsidR="0021752E" w:rsidRPr="00D93536" w:rsidRDefault="0021752E" w:rsidP="00DC3A26">
            <w:pPr>
              <w:pStyle w:val="ListParagraph"/>
              <w:numPr>
                <w:ilvl w:val="0"/>
                <w:numId w:val="15"/>
              </w:numPr>
              <w:rPr>
                <w:rFonts w:ascii="Times New Roman" w:hAnsi="Times New Roman" w:cs="Times New Roman"/>
              </w:rPr>
            </w:pPr>
            <w:r w:rsidRPr="00D93536">
              <w:rPr>
                <w:rFonts w:ascii="Times New Roman" w:hAnsi="Times New Roman" w:cs="Times New Roman"/>
              </w:rPr>
              <w:t>Provide handouts with summaries and contact information (Pdf or emailed copies)</w:t>
            </w:r>
          </w:p>
          <w:p w14:paraId="6A144EC6" w14:textId="2BA5086D" w:rsidR="0021752E" w:rsidRPr="00D93536" w:rsidRDefault="0021752E" w:rsidP="00DC3A26">
            <w:pPr>
              <w:pStyle w:val="ListParagraph"/>
              <w:numPr>
                <w:ilvl w:val="0"/>
                <w:numId w:val="15"/>
              </w:numPr>
              <w:rPr>
                <w:rFonts w:ascii="Times New Roman" w:hAnsi="Times New Roman" w:cs="Times New Roman"/>
              </w:rPr>
            </w:pPr>
            <w:r w:rsidRPr="00D93536">
              <w:rPr>
                <w:rFonts w:ascii="Times New Roman" w:hAnsi="Times New Roman" w:cs="Times New Roman"/>
              </w:rPr>
              <w:t>Allow community members to email or call-in questions BEFORE event so they may be answered during training session but also dedicate additional time afterwards for questions</w:t>
            </w:r>
          </w:p>
          <w:p w14:paraId="281EFB9D" w14:textId="77777777" w:rsidR="0021752E" w:rsidRPr="00D93536" w:rsidRDefault="0021752E" w:rsidP="00DC3A26">
            <w:pPr>
              <w:pStyle w:val="ListParagraph"/>
              <w:numPr>
                <w:ilvl w:val="0"/>
                <w:numId w:val="15"/>
              </w:numPr>
              <w:rPr>
                <w:rFonts w:ascii="Times New Roman" w:hAnsi="Times New Roman" w:cs="Times New Roman"/>
              </w:rPr>
            </w:pPr>
            <w:r w:rsidRPr="00D93536">
              <w:rPr>
                <w:rFonts w:ascii="Times New Roman" w:hAnsi="Times New Roman" w:cs="Times New Roman"/>
              </w:rPr>
              <w:t>Market training session through mailers, Facebook, and email.</w:t>
            </w:r>
          </w:p>
        </w:tc>
      </w:tr>
    </w:tbl>
    <w:p w14:paraId="4F96B85A" w14:textId="50BDEA5E" w:rsidR="00593158" w:rsidRDefault="00593158" w:rsidP="00FB4E3D">
      <w:pPr>
        <w:jc w:val="both"/>
        <w:rPr>
          <w:rFonts w:ascii="Times New Roman" w:hAnsi="Times New Roman" w:cs="Times New Roman"/>
        </w:rPr>
      </w:pPr>
    </w:p>
    <w:p w14:paraId="6E8D3C96" w14:textId="77777777" w:rsidR="00607E2D" w:rsidRDefault="00607E2D" w:rsidP="00C22A74">
      <w:pPr>
        <w:pStyle w:val="Heading1"/>
        <w:sectPr w:rsidR="00607E2D">
          <w:pgSz w:w="12240" w:h="15840"/>
          <w:pgMar w:top="1440" w:right="1440" w:bottom="1440" w:left="1440" w:header="720" w:footer="720" w:gutter="0"/>
          <w:cols w:space="720"/>
          <w:docGrid w:linePitch="360"/>
        </w:sectPr>
      </w:pPr>
    </w:p>
    <w:p w14:paraId="20D4F570" w14:textId="3BC4235B" w:rsidR="00C22A74" w:rsidRDefault="00C22A74" w:rsidP="00C22A74">
      <w:pPr>
        <w:pStyle w:val="Heading1"/>
      </w:pPr>
      <w:bookmarkStart w:id="42" w:name="_Annex_4:_AVMA"/>
      <w:bookmarkStart w:id="43" w:name="_Toc58260110"/>
      <w:bookmarkEnd w:id="42"/>
      <w:r>
        <w:lastRenderedPageBreak/>
        <w:t xml:space="preserve">Annex 4: AVMA Guidance </w:t>
      </w:r>
      <w:r w:rsidR="00635FC6">
        <w:t>on</w:t>
      </w:r>
      <w:r>
        <w:t xml:space="preserve"> Testing for SARS-COV-2</w:t>
      </w:r>
      <w:bookmarkEnd w:id="43"/>
    </w:p>
    <w:p w14:paraId="0B76FDDB" w14:textId="3CFEE43F" w:rsidR="00593158" w:rsidRDefault="00C22A74" w:rsidP="00FB4E3D">
      <w:pPr>
        <w:jc w:val="both"/>
        <w:rPr>
          <w:rFonts w:ascii="Times New Roman" w:hAnsi="Times New Roman" w:cs="Times New Roman"/>
        </w:rPr>
      </w:pPr>
      <w:r>
        <w:rPr>
          <w:rFonts w:ascii="Times New Roman" w:hAnsi="Times New Roman" w:cs="Times New Roman"/>
          <w:noProof/>
        </w:rPr>
        <w:drawing>
          <wp:inline distT="0" distB="0" distL="0" distR="0" wp14:anchorId="60D0A2BF" wp14:editId="33EF9D6E">
            <wp:extent cx="5943487" cy="7529209"/>
            <wp:effectExtent l="0" t="0" r="635" b="1905"/>
            <wp:docPr id="77" name="Picture 77"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56636" cy="7545866"/>
                    </a:xfrm>
                    <a:prstGeom prst="rect">
                      <a:avLst/>
                    </a:prstGeom>
                  </pic:spPr>
                </pic:pic>
              </a:graphicData>
            </a:graphic>
          </wp:inline>
        </w:drawing>
      </w:r>
    </w:p>
    <w:p w14:paraId="78928154" w14:textId="77777777" w:rsidR="003661A9" w:rsidRDefault="00607E2D" w:rsidP="00346656">
      <w:pPr>
        <w:jc w:val="right"/>
        <w:rPr>
          <w:rStyle w:val="Hyperlink"/>
          <w:rFonts w:ascii="Times New Roman" w:hAnsi="Times New Roman" w:cs="Times New Roman"/>
          <w:sz w:val="16"/>
          <w:szCs w:val="16"/>
        </w:rPr>
      </w:pPr>
      <w:r>
        <w:rPr>
          <w:rFonts w:ascii="Times New Roman" w:hAnsi="Times New Roman" w:cs="Times New Roman"/>
          <w:sz w:val="16"/>
          <w:szCs w:val="16"/>
        </w:rPr>
        <w:t>Available</w:t>
      </w:r>
      <w:r w:rsidR="00FD2098">
        <w:rPr>
          <w:rFonts w:ascii="Times New Roman" w:hAnsi="Times New Roman" w:cs="Times New Roman"/>
          <w:sz w:val="16"/>
          <w:szCs w:val="16"/>
        </w:rPr>
        <w:t xml:space="preserve"> at: </w:t>
      </w:r>
      <w:hyperlink r:id="rId24" w:history="1">
        <w:r w:rsidRPr="00CB7259">
          <w:rPr>
            <w:rStyle w:val="Hyperlink"/>
            <w:rFonts w:ascii="Times New Roman" w:hAnsi="Times New Roman" w:cs="Times New Roman"/>
            <w:sz w:val="16"/>
            <w:szCs w:val="16"/>
          </w:rPr>
          <w:t>https://ebusiness.avma.org/files/coronavirus/COVID-19-Testing-Flowchart.pdf</w:t>
        </w:r>
      </w:hyperlink>
    </w:p>
    <w:p w14:paraId="50922752" w14:textId="32CCBA14" w:rsidR="003661A9" w:rsidRDefault="003661A9" w:rsidP="00346656">
      <w:pPr>
        <w:jc w:val="right"/>
        <w:rPr>
          <w:rStyle w:val="Hyperlink"/>
          <w:rFonts w:ascii="Times New Roman" w:hAnsi="Times New Roman" w:cs="Times New Roman"/>
          <w:sz w:val="16"/>
          <w:szCs w:val="16"/>
        </w:rPr>
      </w:pPr>
    </w:p>
    <w:p w14:paraId="730B67CE" w14:textId="3446DEE9" w:rsidR="00246E07" w:rsidRDefault="00246E07" w:rsidP="00246E07">
      <w:pPr>
        <w:pStyle w:val="Heading1"/>
        <w:jc w:val="center"/>
        <w:rPr>
          <w:rStyle w:val="Hyperlink"/>
          <w:rFonts w:ascii="Times New Roman" w:hAnsi="Times New Roman" w:cs="Times New Roman"/>
        </w:rPr>
      </w:pPr>
      <w:bookmarkStart w:id="44" w:name="_Toc58260111"/>
      <w:r w:rsidRPr="00246E07">
        <w:rPr>
          <w:rStyle w:val="Hyperlink"/>
          <w:rFonts w:ascii="Times New Roman" w:hAnsi="Times New Roman" w:cs="Times New Roman"/>
        </w:rPr>
        <w:lastRenderedPageBreak/>
        <w:t>Works Cited</w:t>
      </w:r>
      <w:bookmarkEnd w:id="44"/>
    </w:p>
    <w:p w14:paraId="1DE2617F" w14:textId="77777777" w:rsidR="00246E07" w:rsidRPr="00246E07" w:rsidRDefault="00246E07" w:rsidP="00246E07"/>
    <w:p w14:paraId="01B20C3C" w14:textId="77777777" w:rsidR="00070FCB" w:rsidRPr="00070FCB" w:rsidRDefault="00246E07" w:rsidP="00070FCB">
      <w:pPr>
        <w:pStyle w:val="Bibliography"/>
        <w:rPr>
          <w:rFonts w:ascii="Times New Roman" w:hAnsi="Times New Roman" w:cs="Times New Roman"/>
        </w:rPr>
      </w:pPr>
      <w:r w:rsidRPr="00246E07">
        <w:fldChar w:fldCharType="begin"/>
      </w:r>
      <w:r w:rsidRPr="00246E07">
        <w:instrText xml:space="preserve"> ADDIN ZOTERO_BIBL {"uncited":[],"omitted":[],"custom":[]} CSL_BIBLIOGRAPHY </w:instrText>
      </w:r>
      <w:r w:rsidRPr="00246E07">
        <w:fldChar w:fldCharType="separate"/>
      </w:r>
      <w:r w:rsidR="00070FCB" w:rsidRPr="00070FCB">
        <w:rPr>
          <w:rFonts w:ascii="Times New Roman" w:hAnsi="Times New Roman" w:cs="Times New Roman"/>
        </w:rPr>
        <w:t xml:space="preserve">AVMA. (n.d.). </w:t>
      </w:r>
      <w:r w:rsidR="00070FCB" w:rsidRPr="00070FCB">
        <w:rPr>
          <w:rFonts w:ascii="Times New Roman" w:hAnsi="Times New Roman" w:cs="Times New Roman"/>
          <w:i/>
          <w:iCs/>
        </w:rPr>
        <w:t>Guidance for managing veterinary employees with confirmed or suspected COVID-19 exposure or disease</w:t>
      </w:r>
      <w:r w:rsidR="00070FCB" w:rsidRPr="00070FCB">
        <w:rPr>
          <w:rFonts w:ascii="Times New Roman" w:hAnsi="Times New Roman" w:cs="Times New Roman"/>
        </w:rPr>
        <w:t>. AVMA. https://www.avma.org/resources-tools/animal-health-and-welfare/covid-19/guidance-managing-employees-confirmed-suspected-covid-19-exposure-disease</w:t>
      </w:r>
    </w:p>
    <w:p w14:paraId="268C1105" w14:textId="77777777" w:rsidR="00070FCB" w:rsidRPr="00070FCB" w:rsidRDefault="00070FCB" w:rsidP="00070FCB">
      <w:pPr>
        <w:pStyle w:val="Bibliography"/>
        <w:rPr>
          <w:rFonts w:ascii="Times New Roman" w:hAnsi="Times New Roman" w:cs="Times New Roman"/>
        </w:rPr>
      </w:pPr>
      <w:r w:rsidRPr="00070FCB">
        <w:rPr>
          <w:rFonts w:ascii="Times New Roman" w:hAnsi="Times New Roman" w:cs="Times New Roman"/>
        </w:rPr>
        <w:t xml:space="preserve">AVMA. (2020a, May 26). </w:t>
      </w:r>
      <w:r w:rsidRPr="00070FCB">
        <w:rPr>
          <w:rFonts w:ascii="Times New Roman" w:hAnsi="Times New Roman" w:cs="Times New Roman"/>
          <w:i/>
          <w:iCs/>
        </w:rPr>
        <w:t>Testing animals for SARS-CoV-2</w:t>
      </w:r>
      <w:r w:rsidRPr="00070FCB">
        <w:rPr>
          <w:rFonts w:ascii="Times New Roman" w:hAnsi="Times New Roman" w:cs="Times New Roman"/>
        </w:rPr>
        <w:t>. AVMA. https://www.avma.org/resources-tools/animal-health-and-welfare/covid-19/testing-animals-sars-cov-2</w:t>
      </w:r>
    </w:p>
    <w:p w14:paraId="6675C1A3" w14:textId="77777777" w:rsidR="00070FCB" w:rsidRPr="00070FCB" w:rsidRDefault="00070FCB" w:rsidP="00070FCB">
      <w:pPr>
        <w:pStyle w:val="Bibliography"/>
        <w:rPr>
          <w:rFonts w:ascii="Times New Roman" w:hAnsi="Times New Roman" w:cs="Times New Roman"/>
        </w:rPr>
      </w:pPr>
      <w:r w:rsidRPr="00070FCB">
        <w:rPr>
          <w:rFonts w:ascii="Times New Roman" w:hAnsi="Times New Roman" w:cs="Times New Roman"/>
        </w:rPr>
        <w:t xml:space="preserve">AVMA. (2020b, June 11). </w:t>
      </w:r>
      <w:r w:rsidRPr="00070FCB">
        <w:rPr>
          <w:rFonts w:ascii="Times New Roman" w:hAnsi="Times New Roman" w:cs="Times New Roman"/>
          <w:i/>
          <w:iCs/>
        </w:rPr>
        <w:t>SARS-CoV-2 in animals</w:t>
      </w:r>
      <w:r w:rsidRPr="00070FCB">
        <w:rPr>
          <w:rFonts w:ascii="Times New Roman" w:hAnsi="Times New Roman" w:cs="Times New Roman"/>
        </w:rPr>
        <w:t>. AVMA. https://www.avma.org/resources-tools/animal-health-and-welfare/covid-19/sars-cov-2-animals-including-pets</w:t>
      </w:r>
    </w:p>
    <w:p w14:paraId="4E926C5F" w14:textId="77777777" w:rsidR="00070FCB" w:rsidRPr="00070FCB" w:rsidRDefault="00070FCB" w:rsidP="00070FCB">
      <w:pPr>
        <w:pStyle w:val="Bibliography"/>
        <w:rPr>
          <w:rFonts w:ascii="Times New Roman" w:hAnsi="Times New Roman" w:cs="Times New Roman"/>
        </w:rPr>
      </w:pPr>
      <w:r w:rsidRPr="00070FCB">
        <w:rPr>
          <w:rFonts w:ascii="Times New Roman" w:hAnsi="Times New Roman" w:cs="Times New Roman"/>
        </w:rPr>
        <w:t xml:space="preserve">AVMA. (2020c, June 12). </w:t>
      </w:r>
      <w:r w:rsidRPr="00070FCB">
        <w:rPr>
          <w:rFonts w:ascii="Times New Roman" w:hAnsi="Times New Roman" w:cs="Times New Roman"/>
          <w:i/>
          <w:iCs/>
        </w:rPr>
        <w:t>Guidelines for PPE use as veterinary facilities resume providing normal services</w:t>
      </w:r>
      <w:r w:rsidRPr="00070FCB">
        <w:rPr>
          <w:rFonts w:ascii="Times New Roman" w:hAnsi="Times New Roman" w:cs="Times New Roman"/>
        </w:rPr>
        <w:t>. AVMA. https://www.avma.org/resources-tools/animal-health-and-welfare/covid-19/guidelines-ppe-covid-19-pandemic-demand-exceeds</w:t>
      </w:r>
    </w:p>
    <w:p w14:paraId="62545067" w14:textId="77777777" w:rsidR="00070FCB" w:rsidRPr="00070FCB" w:rsidRDefault="00070FCB" w:rsidP="00070FCB">
      <w:pPr>
        <w:pStyle w:val="Bibliography"/>
        <w:rPr>
          <w:rFonts w:ascii="Times New Roman" w:hAnsi="Times New Roman" w:cs="Times New Roman"/>
        </w:rPr>
      </w:pPr>
      <w:r w:rsidRPr="00070FCB">
        <w:rPr>
          <w:rFonts w:ascii="Times New Roman" w:hAnsi="Times New Roman" w:cs="Times New Roman"/>
        </w:rPr>
        <w:t xml:space="preserve">AVMA. (2020d, July 2). </w:t>
      </w:r>
      <w:r w:rsidRPr="00070FCB">
        <w:rPr>
          <w:rFonts w:ascii="Times New Roman" w:hAnsi="Times New Roman" w:cs="Times New Roman"/>
          <w:i/>
          <w:iCs/>
        </w:rPr>
        <w:t>Practicing veterinary medicine during COVID-19</w:t>
      </w:r>
      <w:r w:rsidRPr="00070FCB">
        <w:rPr>
          <w:rFonts w:ascii="Times New Roman" w:hAnsi="Times New Roman" w:cs="Times New Roman"/>
        </w:rPr>
        <w:t>. AVMA. https://www.avma.org/resources-tools/animal-health-and-welfare/covid-19/practicing-veterinary-medicine-during-covid-19</w:t>
      </w:r>
    </w:p>
    <w:p w14:paraId="579D5BBA" w14:textId="77777777" w:rsidR="00070FCB" w:rsidRPr="00070FCB" w:rsidRDefault="00070FCB" w:rsidP="00070FCB">
      <w:pPr>
        <w:pStyle w:val="Bibliography"/>
        <w:rPr>
          <w:rFonts w:ascii="Times New Roman" w:hAnsi="Times New Roman" w:cs="Times New Roman"/>
        </w:rPr>
      </w:pPr>
      <w:r w:rsidRPr="00070FCB">
        <w:rPr>
          <w:rFonts w:ascii="Times New Roman" w:hAnsi="Times New Roman" w:cs="Times New Roman"/>
        </w:rPr>
        <w:t xml:space="preserve">CDC. (2020, August 12). </w:t>
      </w:r>
      <w:r w:rsidRPr="00070FCB">
        <w:rPr>
          <w:rFonts w:ascii="Times New Roman" w:hAnsi="Times New Roman" w:cs="Times New Roman"/>
          <w:i/>
          <w:iCs/>
        </w:rPr>
        <w:t>Veterinary Clinics</w:t>
      </w:r>
      <w:r w:rsidRPr="00070FCB">
        <w:rPr>
          <w:rFonts w:ascii="Times New Roman" w:hAnsi="Times New Roman" w:cs="Times New Roman"/>
        </w:rPr>
        <w:t>. Centers for Disease Control and Prevention. https://www.cdc.gov/coronavirus/2019-ncov/community/veterinarians.html#currently-know-animals-covid19</w:t>
      </w:r>
    </w:p>
    <w:p w14:paraId="19871729" w14:textId="67AD24C9" w:rsidR="00346656" w:rsidRPr="00FD2098" w:rsidRDefault="00246E07" w:rsidP="00346656">
      <w:pPr>
        <w:jc w:val="right"/>
        <w:rPr>
          <w:rFonts w:ascii="Times New Roman" w:hAnsi="Times New Roman" w:cs="Times New Roman"/>
          <w:sz w:val="16"/>
          <w:szCs w:val="16"/>
        </w:rPr>
      </w:pPr>
      <w:r w:rsidRPr="00246E07">
        <w:rPr>
          <w:rFonts w:ascii="Times New Roman" w:hAnsi="Times New Roman" w:cs="Times New Roman"/>
        </w:rPr>
        <w:fldChar w:fldCharType="end"/>
      </w:r>
      <w:r w:rsidR="00346656" w:rsidRPr="00FD2098">
        <w:rPr>
          <w:rFonts w:ascii="Times New Roman" w:hAnsi="Times New Roman" w:cs="Times New Roman"/>
          <w:sz w:val="16"/>
          <w:szCs w:val="16"/>
        </w:rPr>
        <w:t xml:space="preserve"> </w:t>
      </w:r>
    </w:p>
    <w:sectPr w:rsidR="00346656" w:rsidRPr="00FD20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A3A88" w14:textId="77777777" w:rsidR="00E535AD" w:rsidRDefault="00E535AD" w:rsidP="001C4E74">
      <w:r>
        <w:separator/>
      </w:r>
    </w:p>
  </w:endnote>
  <w:endnote w:type="continuationSeparator" w:id="0">
    <w:p w14:paraId="1804A763" w14:textId="77777777" w:rsidR="00E535AD" w:rsidRDefault="00E535AD" w:rsidP="001C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3004614"/>
      <w:docPartObj>
        <w:docPartGallery w:val="Page Numbers (Bottom of Page)"/>
        <w:docPartUnique/>
      </w:docPartObj>
    </w:sdtPr>
    <w:sdtContent>
      <w:p w14:paraId="5C4AD712" w14:textId="609693EF" w:rsidR="003661A9" w:rsidRDefault="003661A9" w:rsidP="005931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6BAFFA" w14:textId="77777777" w:rsidR="003661A9" w:rsidRDefault="003661A9" w:rsidP="001C4E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7339751"/>
      <w:docPartObj>
        <w:docPartGallery w:val="Page Numbers (Bottom of Page)"/>
        <w:docPartUnique/>
      </w:docPartObj>
    </w:sdtPr>
    <w:sdtContent>
      <w:p w14:paraId="2B8C8644" w14:textId="16237E46" w:rsidR="003661A9" w:rsidRDefault="003661A9" w:rsidP="005931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54B79CD" w14:textId="77777777" w:rsidR="003661A9" w:rsidRDefault="003661A9" w:rsidP="001C4E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C3E58" w14:textId="77777777" w:rsidR="00E535AD" w:rsidRDefault="00E535AD" w:rsidP="001C4E74">
      <w:r>
        <w:separator/>
      </w:r>
    </w:p>
  </w:footnote>
  <w:footnote w:type="continuationSeparator" w:id="0">
    <w:p w14:paraId="59F6CF0B" w14:textId="77777777" w:rsidR="00E535AD" w:rsidRDefault="00E535AD" w:rsidP="001C4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143"/>
    <w:multiLevelType w:val="hybridMultilevel"/>
    <w:tmpl w:val="85AC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238C3"/>
    <w:multiLevelType w:val="multilevel"/>
    <w:tmpl w:val="9AA2B9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E0062"/>
    <w:multiLevelType w:val="hybridMultilevel"/>
    <w:tmpl w:val="3FC2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0304E"/>
    <w:multiLevelType w:val="multilevel"/>
    <w:tmpl w:val="DDAA3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4AF588E"/>
    <w:multiLevelType w:val="hybridMultilevel"/>
    <w:tmpl w:val="0F2AF9E4"/>
    <w:lvl w:ilvl="0" w:tplc="04090019">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44001A96">
      <w:start w:val="1"/>
      <w:numFmt w:val="decimal"/>
      <w:lvlText w:val="%3."/>
      <w:lvlJc w:val="left"/>
      <w:pPr>
        <w:ind w:left="72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BC3A6F"/>
    <w:multiLevelType w:val="hybridMultilevel"/>
    <w:tmpl w:val="F7D0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C7DDA"/>
    <w:multiLevelType w:val="multilevel"/>
    <w:tmpl w:val="F40E5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249AB"/>
    <w:multiLevelType w:val="multilevel"/>
    <w:tmpl w:val="C50E2004"/>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8" w15:restartNumberingAfterBreak="0">
    <w:nsid w:val="1AC06ABE"/>
    <w:multiLevelType w:val="hybridMultilevel"/>
    <w:tmpl w:val="D06A2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B312C"/>
    <w:multiLevelType w:val="hybridMultilevel"/>
    <w:tmpl w:val="F78E9A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FE4C1D"/>
    <w:multiLevelType w:val="multilevel"/>
    <w:tmpl w:val="52587D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0EE5409"/>
    <w:multiLevelType w:val="hybridMultilevel"/>
    <w:tmpl w:val="3BD49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2E5F14"/>
    <w:multiLevelType w:val="hybridMultilevel"/>
    <w:tmpl w:val="14AEA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129B6"/>
    <w:multiLevelType w:val="hybridMultilevel"/>
    <w:tmpl w:val="F598925E"/>
    <w:lvl w:ilvl="0" w:tplc="68E22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D652B0"/>
    <w:multiLevelType w:val="hybridMultilevel"/>
    <w:tmpl w:val="C4B28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EC57FB"/>
    <w:multiLevelType w:val="hybridMultilevel"/>
    <w:tmpl w:val="38463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F40A67"/>
    <w:multiLevelType w:val="hybridMultilevel"/>
    <w:tmpl w:val="F684D3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0028D8"/>
    <w:multiLevelType w:val="hybridMultilevel"/>
    <w:tmpl w:val="92160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641BD"/>
    <w:multiLevelType w:val="hybridMultilevel"/>
    <w:tmpl w:val="6986C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9968F3"/>
    <w:multiLevelType w:val="hybridMultilevel"/>
    <w:tmpl w:val="FD96F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853DC5"/>
    <w:multiLevelType w:val="hybridMultilevel"/>
    <w:tmpl w:val="6C50D8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E5D2C"/>
    <w:multiLevelType w:val="hybridMultilevel"/>
    <w:tmpl w:val="8F08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8540D"/>
    <w:multiLevelType w:val="hybridMultilevel"/>
    <w:tmpl w:val="7E96B6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2278A7"/>
    <w:multiLevelType w:val="hybridMultilevel"/>
    <w:tmpl w:val="07409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DB18FE"/>
    <w:multiLevelType w:val="multilevel"/>
    <w:tmpl w:val="DA28AFA4"/>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5" w15:restartNumberingAfterBreak="0">
    <w:nsid w:val="5FFB6367"/>
    <w:multiLevelType w:val="multilevel"/>
    <w:tmpl w:val="7E96B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9B34721"/>
    <w:multiLevelType w:val="hybridMultilevel"/>
    <w:tmpl w:val="6E788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A97760"/>
    <w:multiLevelType w:val="hybridMultilevel"/>
    <w:tmpl w:val="B33A6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046204"/>
    <w:multiLevelType w:val="multilevel"/>
    <w:tmpl w:val="1CCABA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E921C53"/>
    <w:multiLevelType w:val="hybridMultilevel"/>
    <w:tmpl w:val="119627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EE07EF"/>
    <w:multiLevelType w:val="multilevel"/>
    <w:tmpl w:val="0868C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32000F"/>
    <w:multiLevelType w:val="multilevel"/>
    <w:tmpl w:val="B98471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7676F1A"/>
    <w:multiLevelType w:val="hybridMultilevel"/>
    <w:tmpl w:val="F762F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2A1A5F"/>
    <w:multiLevelType w:val="hybridMultilevel"/>
    <w:tmpl w:val="A0AEDAB2"/>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3"/>
  </w:num>
  <w:num w:numId="3">
    <w:abstractNumId w:val="8"/>
  </w:num>
  <w:num w:numId="4">
    <w:abstractNumId w:val="4"/>
  </w:num>
  <w:num w:numId="5">
    <w:abstractNumId w:val="15"/>
  </w:num>
  <w:num w:numId="6">
    <w:abstractNumId w:val="29"/>
  </w:num>
  <w:num w:numId="7">
    <w:abstractNumId w:val="13"/>
  </w:num>
  <w:num w:numId="8">
    <w:abstractNumId w:val="17"/>
  </w:num>
  <w:num w:numId="9">
    <w:abstractNumId w:val="6"/>
  </w:num>
  <w:num w:numId="10">
    <w:abstractNumId w:val="21"/>
  </w:num>
  <w:num w:numId="11">
    <w:abstractNumId w:val="5"/>
  </w:num>
  <w:num w:numId="12">
    <w:abstractNumId w:val="2"/>
  </w:num>
  <w:num w:numId="13">
    <w:abstractNumId w:val="12"/>
  </w:num>
  <w:num w:numId="14">
    <w:abstractNumId w:val="14"/>
  </w:num>
  <w:num w:numId="15">
    <w:abstractNumId w:val="11"/>
  </w:num>
  <w:num w:numId="16">
    <w:abstractNumId w:val="22"/>
  </w:num>
  <w:num w:numId="17">
    <w:abstractNumId w:val="9"/>
  </w:num>
  <w:num w:numId="18">
    <w:abstractNumId w:val="23"/>
  </w:num>
  <w:num w:numId="19">
    <w:abstractNumId w:val="18"/>
  </w:num>
  <w:num w:numId="20">
    <w:abstractNumId w:val="32"/>
  </w:num>
  <w:num w:numId="21">
    <w:abstractNumId w:val="19"/>
  </w:num>
  <w:num w:numId="22">
    <w:abstractNumId w:val="24"/>
  </w:num>
  <w:num w:numId="23">
    <w:abstractNumId w:val="28"/>
  </w:num>
  <w:num w:numId="24">
    <w:abstractNumId w:val="7"/>
  </w:num>
  <w:num w:numId="25">
    <w:abstractNumId w:val="25"/>
  </w:num>
  <w:num w:numId="26">
    <w:abstractNumId w:val="3"/>
  </w:num>
  <w:num w:numId="27">
    <w:abstractNumId w:val="30"/>
  </w:num>
  <w:num w:numId="28">
    <w:abstractNumId w:val="10"/>
  </w:num>
  <w:num w:numId="29">
    <w:abstractNumId w:val="31"/>
  </w:num>
  <w:num w:numId="30">
    <w:abstractNumId w:val="1"/>
  </w:num>
  <w:num w:numId="31">
    <w:abstractNumId w:val="27"/>
  </w:num>
  <w:num w:numId="32">
    <w:abstractNumId w:val="20"/>
  </w:num>
  <w:num w:numId="33">
    <w:abstractNumId w:val="2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2D0"/>
    <w:rsid w:val="00042466"/>
    <w:rsid w:val="0004691B"/>
    <w:rsid w:val="00063C64"/>
    <w:rsid w:val="000677A3"/>
    <w:rsid w:val="00070FCB"/>
    <w:rsid w:val="000A21C0"/>
    <w:rsid w:val="000D2E8C"/>
    <w:rsid w:val="000D5B17"/>
    <w:rsid w:val="001009F9"/>
    <w:rsid w:val="001259BA"/>
    <w:rsid w:val="00130738"/>
    <w:rsid w:val="00132672"/>
    <w:rsid w:val="001501C0"/>
    <w:rsid w:val="00152565"/>
    <w:rsid w:val="001C4E74"/>
    <w:rsid w:val="001F0210"/>
    <w:rsid w:val="0021752E"/>
    <w:rsid w:val="0024295B"/>
    <w:rsid w:val="00246E07"/>
    <w:rsid w:val="002845EA"/>
    <w:rsid w:val="00291886"/>
    <w:rsid w:val="00291A5D"/>
    <w:rsid w:val="002E664A"/>
    <w:rsid w:val="002F1600"/>
    <w:rsid w:val="0031314E"/>
    <w:rsid w:val="0032167B"/>
    <w:rsid w:val="0034465F"/>
    <w:rsid w:val="00346656"/>
    <w:rsid w:val="00347CE9"/>
    <w:rsid w:val="003661A9"/>
    <w:rsid w:val="0038135F"/>
    <w:rsid w:val="003E01DE"/>
    <w:rsid w:val="003F463F"/>
    <w:rsid w:val="004B64B8"/>
    <w:rsid w:val="004E31CD"/>
    <w:rsid w:val="00502BD6"/>
    <w:rsid w:val="00520BBF"/>
    <w:rsid w:val="00524872"/>
    <w:rsid w:val="00543D4D"/>
    <w:rsid w:val="00570FC2"/>
    <w:rsid w:val="00571F30"/>
    <w:rsid w:val="005930D9"/>
    <w:rsid w:val="00593158"/>
    <w:rsid w:val="005A2938"/>
    <w:rsid w:val="005B110E"/>
    <w:rsid w:val="005B2631"/>
    <w:rsid w:val="005E55E6"/>
    <w:rsid w:val="005E6D5A"/>
    <w:rsid w:val="00607E2D"/>
    <w:rsid w:val="00635FC6"/>
    <w:rsid w:val="0066533E"/>
    <w:rsid w:val="00673957"/>
    <w:rsid w:val="0069319B"/>
    <w:rsid w:val="006A7E59"/>
    <w:rsid w:val="006B62D0"/>
    <w:rsid w:val="00701F05"/>
    <w:rsid w:val="00767EB9"/>
    <w:rsid w:val="007706F4"/>
    <w:rsid w:val="007B4905"/>
    <w:rsid w:val="007F5E91"/>
    <w:rsid w:val="00843BDE"/>
    <w:rsid w:val="00861B04"/>
    <w:rsid w:val="00866667"/>
    <w:rsid w:val="008A75B2"/>
    <w:rsid w:val="008B3B3D"/>
    <w:rsid w:val="008C287B"/>
    <w:rsid w:val="008D7D0F"/>
    <w:rsid w:val="008E066E"/>
    <w:rsid w:val="008F11F4"/>
    <w:rsid w:val="00904A28"/>
    <w:rsid w:val="0091585B"/>
    <w:rsid w:val="009F2DDB"/>
    <w:rsid w:val="009F563C"/>
    <w:rsid w:val="00A415D8"/>
    <w:rsid w:val="00A51FD8"/>
    <w:rsid w:val="00A7265D"/>
    <w:rsid w:val="00A86725"/>
    <w:rsid w:val="00B16564"/>
    <w:rsid w:val="00B34E5E"/>
    <w:rsid w:val="00B354A2"/>
    <w:rsid w:val="00B51A9E"/>
    <w:rsid w:val="00B5494B"/>
    <w:rsid w:val="00B840EC"/>
    <w:rsid w:val="00B95A24"/>
    <w:rsid w:val="00BF2ECA"/>
    <w:rsid w:val="00C10D8E"/>
    <w:rsid w:val="00C14486"/>
    <w:rsid w:val="00C22A74"/>
    <w:rsid w:val="00C240BC"/>
    <w:rsid w:val="00C4137C"/>
    <w:rsid w:val="00C44BBE"/>
    <w:rsid w:val="00C5762C"/>
    <w:rsid w:val="00CF3B7A"/>
    <w:rsid w:val="00D166C1"/>
    <w:rsid w:val="00D3515F"/>
    <w:rsid w:val="00D53D30"/>
    <w:rsid w:val="00D758ED"/>
    <w:rsid w:val="00D811AF"/>
    <w:rsid w:val="00D91437"/>
    <w:rsid w:val="00D93536"/>
    <w:rsid w:val="00DC3A26"/>
    <w:rsid w:val="00DC54AE"/>
    <w:rsid w:val="00DC570C"/>
    <w:rsid w:val="00DD7FA5"/>
    <w:rsid w:val="00DE50A1"/>
    <w:rsid w:val="00E105DD"/>
    <w:rsid w:val="00E14A33"/>
    <w:rsid w:val="00E1793F"/>
    <w:rsid w:val="00E26493"/>
    <w:rsid w:val="00E41415"/>
    <w:rsid w:val="00E535AD"/>
    <w:rsid w:val="00E625C6"/>
    <w:rsid w:val="00E813D2"/>
    <w:rsid w:val="00E9531F"/>
    <w:rsid w:val="00EC4A87"/>
    <w:rsid w:val="00EC5EE4"/>
    <w:rsid w:val="00ED5E65"/>
    <w:rsid w:val="00F038FA"/>
    <w:rsid w:val="00F272D3"/>
    <w:rsid w:val="00F3129E"/>
    <w:rsid w:val="00F341DF"/>
    <w:rsid w:val="00F3501F"/>
    <w:rsid w:val="00F56BDC"/>
    <w:rsid w:val="00FB4E3D"/>
    <w:rsid w:val="00FD2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1203"/>
  <w15:chartTrackingRefBased/>
  <w15:docId w15:val="{006BD140-3CB9-3143-A35C-DB824F0D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C4E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57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6BD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131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E74"/>
    <w:pPr>
      <w:tabs>
        <w:tab w:val="center" w:pos="4680"/>
        <w:tab w:val="right" w:pos="9360"/>
      </w:tabs>
    </w:pPr>
  </w:style>
  <w:style w:type="character" w:customStyle="1" w:styleId="HeaderChar">
    <w:name w:val="Header Char"/>
    <w:basedOn w:val="DefaultParagraphFont"/>
    <w:link w:val="Header"/>
    <w:uiPriority w:val="99"/>
    <w:rsid w:val="001C4E74"/>
  </w:style>
  <w:style w:type="paragraph" w:styleId="Footer">
    <w:name w:val="footer"/>
    <w:basedOn w:val="Normal"/>
    <w:link w:val="FooterChar"/>
    <w:uiPriority w:val="99"/>
    <w:unhideWhenUsed/>
    <w:rsid w:val="001C4E74"/>
    <w:pPr>
      <w:tabs>
        <w:tab w:val="center" w:pos="4680"/>
        <w:tab w:val="right" w:pos="9360"/>
      </w:tabs>
    </w:pPr>
  </w:style>
  <w:style w:type="character" w:customStyle="1" w:styleId="FooterChar">
    <w:name w:val="Footer Char"/>
    <w:basedOn w:val="DefaultParagraphFont"/>
    <w:link w:val="Footer"/>
    <w:uiPriority w:val="99"/>
    <w:rsid w:val="001C4E74"/>
  </w:style>
  <w:style w:type="character" w:customStyle="1" w:styleId="Heading1Char">
    <w:name w:val="Heading 1 Char"/>
    <w:basedOn w:val="DefaultParagraphFont"/>
    <w:link w:val="Heading1"/>
    <w:uiPriority w:val="9"/>
    <w:rsid w:val="001C4E7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C4E74"/>
    <w:pPr>
      <w:spacing w:before="480" w:line="276" w:lineRule="auto"/>
      <w:outlineLvl w:val="9"/>
    </w:pPr>
    <w:rPr>
      <w:b/>
      <w:bCs/>
      <w:sz w:val="28"/>
      <w:szCs w:val="28"/>
    </w:rPr>
  </w:style>
  <w:style w:type="paragraph" w:styleId="TOC2">
    <w:name w:val="toc 2"/>
    <w:basedOn w:val="Normal"/>
    <w:next w:val="Normal"/>
    <w:autoRedefine/>
    <w:uiPriority w:val="39"/>
    <w:unhideWhenUsed/>
    <w:rsid w:val="001C4E74"/>
    <w:pPr>
      <w:spacing w:before="120"/>
      <w:ind w:left="240"/>
    </w:pPr>
    <w:rPr>
      <w:b/>
      <w:bCs/>
      <w:sz w:val="22"/>
      <w:szCs w:val="22"/>
    </w:rPr>
  </w:style>
  <w:style w:type="paragraph" w:styleId="TOC1">
    <w:name w:val="toc 1"/>
    <w:basedOn w:val="Normal"/>
    <w:next w:val="Normal"/>
    <w:autoRedefine/>
    <w:uiPriority w:val="39"/>
    <w:unhideWhenUsed/>
    <w:rsid w:val="001C4E74"/>
    <w:pPr>
      <w:spacing w:before="120"/>
    </w:pPr>
    <w:rPr>
      <w:b/>
      <w:bCs/>
      <w:i/>
      <w:iCs/>
    </w:rPr>
  </w:style>
  <w:style w:type="paragraph" w:styleId="TOC3">
    <w:name w:val="toc 3"/>
    <w:basedOn w:val="Normal"/>
    <w:next w:val="Normal"/>
    <w:autoRedefine/>
    <w:uiPriority w:val="39"/>
    <w:unhideWhenUsed/>
    <w:rsid w:val="001C4E74"/>
    <w:pPr>
      <w:ind w:left="480"/>
    </w:pPr>
    <w:rPr>
      <w:sz w:val="20"/>
      <w:szCs w:val="20"/>
    </w:rPr>
  </w:style>
  <w:style w:type="paragraph" w:styleId="TOC4">
    <w:name w:val="toc 4"/>
    <w:basedOn w:val="Normal"/>
    <w:next w:val="Normal"/>
    <w:autoRedefine/>
    <w:uiPriority w:val="39"/>
    <w:semiHidden/>
    <w:unhideWhenUsed/>
    <w:rsid w:val="001C4E74"/>
    <w:pPr>
      <w:ind w:left="720"/>
    </w:pPr>
    <w:rPr>
      <w:sz w:val="20"/>
      <w:szCs w:val="20"/>
    </w:rPr>
  </w:style>
  <w:style w:type="paragraph" w:styleId="TOC5">
    <w:name w:val="toc 5"/>
    <w:basedOn w:val="Normal"/>
    <w:next w:val="Normal"/>
    <w:autoRedefine/>
    <w:uiPriority w:val="39"/>
    <w:semiHidden/>
    <w:unhideWhenUsed/>
    <w:rsid w:val="001C4E74"/>
    <w:pPr>
      <w:ind w:left="960"/>
    </w:pPr>
    <w:rPr>
      <w:sz w:val="20"/>
      <w:szCs w:val="20"/>
    </w:rPr>
  </w:style>
  <w:style w:type="paragraph" w:styleId="TOC6">
    <w:name w:val="toc 6"/>
    <w:basedOn w:val="Normal"/>
    <w:next w:val="Normal"/>
    <w:autoRedefine/>
    <w:uiPriority w:val="39"/>
    <w:semiHidden/>
    <w:unhideWhenUsed/>
    <w:rsid w:val="001C4E74"/>
    <w:pPr>
      <w:ind w:left="1200"/>
    </w:pPr>
    <w:rPr>
      <w:sz w:val="20"/>
      <w:szCs w:val="20"/>
    </w:rPr>
  </w:style>
  <w:style w:type="paragraph" w:styleId="TOC7">
    <w:name w:val="toc 7"/>
    <w:basedOn w:val="Normal"/>
    <w:next w:val="Normal"/>
    <w:autoRedefine/>
    <w:uiPriority w:val="39"/>
    <w:semiHidden/>
    <w:unhideWhenUsed/>
    <w:rsid w:val="001C4E74"/>
    <w:pPr>
      <w:ind w:left="1440"/>
    </w:pPr>
    <w:rPr>
      <w:sz w:val="20"/>
      <w:szCs w:val="20"/>
    </w:rPr>
  </w:style>
  <w:style w:type="paragraph" w:styleId="TOC8">
    <w:name w:val="toc 8"/>
    <w:basedOn w:val="Normal"/>
    <w:next w:val="Normal"/>
    <w:autoRedefine/>
    <w:uiPriority w:val="39"/>
    <w:semiHidden/>
    <w:unhideWhenUsed/>
    <w:rsid w:val="001C4E74"/>
    <w:pPr>
      <w:ind w:left="1680"/>
    </w:pPr>
    <w:rPr>
      <w:sz w:val="20"/>
      <w:szCs w:val="20"/>
    </w:rPr>
  </w:style>
  <w:style w:type="paragraph" w:styleId="TOC9">
    <w:name w:val="toc 9"/>
    <w:basedOn w:val="Normal"/>
    <w:next w:val="Normal"/>
    <w:autoRedefine/>
    <w:uiPriority w:val="39"/>
    <w:semiHidden/>
    <w:unhideWhenUsed/>
    <w:rsid w:val="001C4E74"/>
    <w:pPr>
      <w:ind w:left="1920"/>
    </w:pPr>
    <w:rPr>
      <w:sz w:val="20"/>
      <w:szCs w:val="20"/>
    </w:rPr>
  </w:style>
  <w:style w:type="character" w:styleId="PageNumber">
    <w:name w:val="page number"/>
    <w:basedOn w:val="DefaultParagraphFont"/>
    <w:uiPriority w:val="99"/>
    <w:semiHidden/>
    <w:unhideWhenUsed/>
    <w:rsid w:val="001C4E74"/>
  </w:style>
  <w:style w:type="character" w:customStyle="1" w:styleId="Heading2Char">
    <w:name w:val="Heading 2 Char"/>
    <w:basedOn w:val="DefaultParagraphFont"/>
    <w:link w:val="Heading2"/>
    <w:uiPriority w:val="9"/>
    <w:rsid w:val="00DC570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6BD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287B"/>
    <w:rPr>
      <w:color w:val="0563C1" w:themeColor="hyperlink"/>
      <w:u w:val="single"/>
    </w:rPr>
  </w:style>
  <w:style w:type="character" w:styleId="CommentReference">
    <w:name w:val="annotation reference"/>
    <w:basedOn w:val="DefaultParagraphFont"/>
    <w:uiPriority w:val="99"/>
    <w:semiHidden/>
    <w:unhideWhenUsed/>
    <w:rsid w:val="00861B04"/>
    <w:rPr>
      <w:sz w:val="16"/>
      <w:szCs w:val="16"/>
    </w:rPr>
  </w:style>
  <w:style w:type="paragraph" w:styleId="CommentText">
    <w:name w:val="annotation text"/>
    <w:basedOn w:val="Normal"/>
    <w:link w:val="CommentTextChar"/>
    <w:uiPriority w:val="99"/>
    <w:semiHidden/>
    <w:unhideWhenUsed/>
    <w:rsid w:val="00861B04"/>
    <w:rPr>
      <w:sz w:val="20"/>
      <w:szCs w:val="20"/>
    </w:rPr>
  </w:style>
  <w:style w:type="character" w:customStyle="1" w:styleId="CommentTextChar">
    <w:name w:val="Comment Text Char"/>
    <w:basedOn w:val="DefaultParagraphFont"/>
    <w:link w:val="CommentText"/>
    <w:uiPriority w:val="99"/>
    <w:semiHidden/>
    <w:rsid w:val="00861B04"/>
    <w:rPr>
      <w:sz w:val="20"/>
      <w:szCs w:val="20"/>
    </w:rPr>
  </w:style>
  <w:style w:type="paragraph" w:styleId="CommentSubject">
    <w:name w:val="annotation subject"/>
    <w:basedOn w:val="CommentText"/>
    <w:next w:val="CommentText"/>
    <w:link w:val="CommentSubjectChar"/>
    <w:uiPriority w:val="99"/>
    <w:semiHidden/>
    <w:unhideWhenUsed/>
    <w:rsid w:val="00861B04"/>
    <w:rPr>
      <w:b/>
      <w:bCs/>
    </w:rPr>
  </w:style>
  <w:style w:type="character" w:customStyle="1" w:styleId="CommentSubjectChar">
    <w:name w:val="Comment Subject Char"/>
    <w:basedOn w:val="CommentTextChar"/>
    <w:link w:val="CommentSubject"/>
    <w:uiPriority w:val="99"/>
    <w:semiHidden/>
    <w:rsid w:val="00861B04"/>
    <w:rPr>
      <w:b/>
      <w:bCs/>
      <w:sz w:val="20"/>
      <w:szCs w:val="20"/>
    </w:rPr>
  </w:style>
  <w:style w:type="paragraph" w:styleId="BalloonText">
    <w:name w:val="Balloon Text"/>
    <w:basedOn w:val="Normal"/>
    <w:link w:val="BalloonTextChar"/>
    <w:uiPriority w:val="99"/>
    <w:semiHidden/>
    <w:unhideWhenUsed/>
    <w:rsid w:val="00861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B04"/>
    <w:rPr>
      <w:rFonts w:ascii="Segoe UI" w:hAnsi="Segoe UI" w:cs="Segoe UI"/>
      <w:sz w:val="18"/>
      <w:szCs w:val="18"/>
    </w:rPr>
  </w:style>
  <w:style w:type="character" w:styleId="FollowedHyperlink">
    <w:name w:val="FollowedHyperlink"/>
    <w:basedOn w:val="DefaultParagraphFont"/>
    <w:uiPriority w:val="99"/>
    <w:semiHidden/>
    <w:unhideWhenUsed/>
    <w:rsid w:val="000A21C0"/>
    <w:rPr>
      <w:color w:val="954F72" w:themeColor="followedHyperlink"/>
      <w:u w:val="single"/>
    </w:rPr>
  </w:style>
  <w:style w:type="paragraph" w:styleId="ListParagraph">
    <w:name w:val="List Paragraph"/>
    <w:basedOn w:val="Normal"/>
    <w:uiPriority w:val="34"/>
    <w:qFormat/>
    <w:rsid w:val="000A21C0"/>
    <w:pPr>
      <w:ind w:left="720"/>
      <w:contextualSpacing/>
    </w:pPr>
  </w:style>
  <w:style w:type="character" w:styleId="UnresolvedMention">
    <w:name w:val="Unresolved Mention"/>
    <w:basedOn w:val="DefaultParagraphFont"/>
    <w:uiPriority w:val="99"/>
    <w:semiHidden/>
    <w:unhideWhenUsed/>
    <w:rsid w:val="001259BA"/>
    <w:rPr>
      <w:color w:val="605E5C"/>
      <w:shd w:val="clear" w:color="auto" w:fill="E1DFDD"/>
    </w:rPr>
  </w:style>
  <w:style w:type="character" w:customStyle="1" w:styleId="Heading4Char">
    <w:name w:val="Heading 4 Char"/>
    <w:basedOn w:val="DefaultParagraphFont"/>
    <w:link w:val="Heading4"/>
    <w:uiPriority w:val="9"/>
    <w:rsid w:val="0031314E"/>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21752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28"/>
      <w:szCs w:val="52"/>
    </w:rPr>
  </w:style>
  <w:style w:type="character" w:customStyle="1" w:styleId="TitleChar">
    <w:name w:val="Title Char"/>
    <w:basedOn w:val="DefaultParagraphFont"/>
    <w:link w:val="Title"/>
    <w:uiPriority w:val="10"/>
    <w:rsid w:val="0021752E"/>
    <w:rPr>
      <w:rFonts w:asciiTheme="majorHAnsi" w:eastAsiaTheme="majorEastAsia" w:hAnsiTheme="majorHAnsi" w:cstheme="majorBidi"/>
      <w:color w:val="323E4F" w:themeColor="text2" w:themeShade="BF"/>
      <w:spacing w:val="5"/>
      <w:kern w:val="28"/>
      <w:sz w:val="28"/>
      <w:szCs w:val="52"/>
    </w:rPr>
  </w:style>
  <w:style w:type="table" w:styleId="LightGrid-Accent4">
    <w:name w:val="Light Grid Accent 4"/>
    <w:basedOn w:val="TableNormal"/>
    <w:uiPriority w:val="62"/>
    <w:rsid w:val="0021752E"/>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leGrid">
    <w:name w:val="Table Grid"/>
    <w:basedOn w:val="TableNormal"/>
    <w:uiPriority w:val="39"/>
    <w:rsid w:val="0021752E"/>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110E"/>
    <w:rPr>
      <w:rFonts w:eastAsiaTheme="minorEastAsia"/>
    </w:rPr>
  </w:style>
  <w:style w:type="paragraph" w:styleId="NormalWeb">
    <w:name w:val="Normal (Web)"/>
    <w:basedOn w:val="Normal"/>
    <w:uiPriority w:val="99"/>
    <w:semiHidden/>
    <w:unhideWhenUsed/>
    <w:rsid w:val="00A51FD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1FD8"/>
    <w:rPr>
      <w:b/>
      <w:bCs/>
    </w:rPr>
  </w:style>
  <w:style w:type="character" w:styleId="Emphasis">
    <w:name w:val="Emphasis"/>
    <w:basedOn w:val="DefaultParagraphFont"/>
    <w:uiPriority w:val="20"/>
    <w:qFormat/>
    <w:rsid w:val="00A51FD8"/>
    <w:rPr>
      <w:i/>
      <w:iCs/>
    </w:rPr>
  </w:style>
  <w:style w:type="paragraph" w:styleId="Bibliography">
    <w:name w:val="Bibliography"/>
    <w:basedOn w:val="Normal"/>
    <w:next w:val="Normal"/>
    <w:uiPriority w:val="37"/>
    <w:unhideWhenUsed/>
    <w:rsid w:val="00246E07"/>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07795">
      <w:bodyDiv w:val="1"/>
      <w:marLeft w:val="0"/>
      <w:marRight w:val="0"/>
      <w:marTop w:val="0"/>
      <w:marBottom w:val="0"/>
      <w:divBdr>
        <w:top w:val="none" w:sz="0" w:space="0" w:color="auto"/>
        <w:left w:val="none" w:sz="0" w:space="0" w:color="auto"/>
        <w:bottom w:val="none" w:sz="0" w:space="0" w:color="auto"/>
        <w:right w:val="none" w:sz="0" w:space="0" w:color="auto"/>
      </w:divBdr>
    </w:div>
    <w:div w:id="278609719">
      <w:bodyDiv w:val="1"/>
      <w:marLeft w:val="0"/>
      <w:marRight w:val="0"/>
      <w:marTop w:val="0"/>
      <w:marBottom w:val="0"/>
      <w:divBdr>
        <w:top w:val="none" w:sz="0" w:space="0" w:color="auto"/>
        <w:left w:val="none" w:sz="0" w:space="0" w:color="auto"/>
        <w:bottom w:val="none" w:sz="0" w:space="0" w:color="auto"/>
        <w:right w:val="none" w:sz="0" w:space="0" w:color="auto"/>
      </w:divBdr>
    </w:div>
    <w:div w:id="720634053">
      <w:bodyDiv w:val="1"/>
      <w:marLeft w:val="0"/>
      <w:marRight w:val="0"/>
      <w:marTop w:val="0"/>
      <w:marBottom w:val="0"/>
      <w:divBdr>
        <w:top w:val="none" w:sz="0" w:space="0" w:color="auto"/>
        <w:left w:val="none" w:sz="0" w:space="0" w:color="auto"/>
        <w:bottom w:val="none" w:sz="0" w:space="0" w:color="auto"/>
        <w:right w:val="none" w:sz="0" w:space="0" w:color="auto"/>
      </w:divBdr>
    </w:div>
    <w:div w:id="827667635">
      <w:bodyDiv w:val="1"/>
      <w:marLeft w:val="0"/>
      <w:marRight w:val="0"/>
      <w:marTop w:val="0"/>
      <w:marBottom w:val="0"/>
      <w:divBdr>
        <w:top w:val="none" w:sz="0" w:space="0" w:color="auto"/>
        <w:left w:val="none" w:sz="0" w:space="0" w:color="auto"/>
        <w:bottom w:val="none" w:sz="0" w:space="0" w:color="auto"/>
        <w:right w:val="none" w:sz="0" w:space="0" w:color="auto"/>
      </w:divBdr>
    </w:div>
    <w:div w:id="1301426253">
      <w:bodyDiv w:val="1"/>
      <w:marLeft w:val="0"/>
      <w:marRight w:val="0"/>
      <w:marTop w:val="0"/>
      <w:marBottom w:val="0"/>
      <w:divBdr>
        <w:top w:val="none" w:sz="0" w:space="0" w:color="auto"/>
        <w:left w:val="none" w:sz="0" w:space="0" w:color="auto"/>
        <w:bottom w:val="none" w:sz="0" w:space="0" w:color="auto"/>
        <w:right w:val="none" w:sz="0" w:space="0" w:color="auto"/>
      </w:divBdr>
    </w:div>
    <w:div w:id="1695837889">
      <w:bodyDiv w:val="1"/>
      <w:marLeft w:val="0"/>
      <w:marRight w:val="0"/>
      <w:marTop w:val="0"/>
      <w:marBottom w:val="0"/>
      <w:divBdr>
        <w:top w:val="none" w:sz="0" w:space="0" w:color="auto"/>
        <w:left w:val="none" w:sz="0" w:space="0" w:color="auto"/>
        <w:bottom w:val="none" w:sz="0" w:space="0" w:color="auto"/>
        <w:right w:val="none" w:sz="0" w:space="0" w:color="auto"/>
      </w:divBdr>
    </w:div>
    <w:div w:id="1850178281">
      <w:bodyDiv w:val="1"/>
      <w:marLeft w:val="0"/>
      <w:marRight w:val="0"/>
      <w:marTop w:val="0"/>
      <w:marBottom w:val="0"/>
      <w:divBdr>
        <w:top w:val="none" w:sz="0" w:space="0" w:color="auto"/>
        <w:left w:val="none" w:sz="0" w:space="0" w:color="auto"/>
        <w:bottom w:val="none" w:sz="0" w:space="0" w:color="auto"/>
        <w:right w:val="none" w:sz="0" w:space="0" w:color="auto"/>
      </w:divBdr>
    </w:div>
    <w:div w:id="21038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dh.virginia.gov/chickahominy/hanover/" TargetMode="External"/><Relationship Id="rId18" Type="http://schemas.openxmlformats.org/officeDocument/2006/relationships/hyperlink" Target="https://www.vdh.virginia.gov/chickahomin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finandfeatherofashland.com/" TargetMode="External"/><Relationship Id="rId17" Type="http://schemas.openxmlformats.org/officeDocument/2006/relationships/hyperlink" Target="https://www.aaha.org/publications/newstat/articles/2020-03/covid-19-resour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Users/rebeccasherrod/Desktop/GPH%20Fall%202020/Final%20Project/CDC%20Information%20for%20Healthcare%20Professionals%20about%20COVID-19" TargetMode="External"/><Relationship Id="rId20" Type="http://schemas.openxmlformats.org/officeDocument/2006/relationships/hyperlink" Target="https://www.cdc.gov/coronavirus/2019-ncov/daily-life-coping/pe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naultvet.com/" TargetMode="External"/><Relationship Id="rId24" Type="http://schemas.openxmlformats.org/officeDocument/2006/relationships/hyperlink" Target="https://ebusiness.avma.org/files/coronavirus/COVID-19-Testing-Flowchart.pdf" TargetMode="External"/><Relationship Id="rId5" Type="http://schemas.openxmlformats.org/officeDocument/2006/relationships/webSettings" Target="webSettings.xml"/><Relationship Id="rId15" Type="http://schemas.openxmlformats.org/officeDocument/2006/relationships/hyperlink" Target="file:///Users/rebeccasherrod/Desktop/GPH%20Fall%202020/Final%20Project/AVMA%20COVID-19%20Resource%20Page" TargetMode="External"/><Relationship Id="rId23"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www.vdh.virginia.gov/coronavirus/health-professiona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sha.gov/Publications/OSHA3990.pdf" TargetMode="External"/><Relationship Id="rId22" Type="http://schemas.openxmlformats.org/officeDocument/2006/relationships/hyperlink" Target="https://www.avma.org/resources-tools/animal-health-and-welfare/covid-19/guidelines-ppe-covid-19-pandemic-demand-excee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1CDC62-AB59-1C4D-AF49-6DE3F343D7D2}">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Wor20</b:Tag>
    <b:SourceType>InternetSite</b:SourceType>
    <b:Guid>{DA20A00F-98DA-3945-9757-623D550746A3}</b:Guid>
    <b:Author>
      <b:Author>
        <b:Corporate>World Health Organization</b:Corporate>
      </b:Author>
    </b:Author>
    <b:Title>WHO Coronavirus Disease (COVID-19) Dashboard</b:Title>
    <b:InternetSiteTitle>World Health Organization </b:InternetSiteTitle>
    <b:URL>https://covid19.who.int/</b:URL>
    <b:Year>2020</b:Year>
    <b:RefOrder>1</b:RefOrder>
  </b:Source>
  <b:Source>
    <b:Tag>CDC20</b:Tag>
    <b:SourceType>InternetSite</b:SourceType>
    <b:Guid>{64ED9A59-A289-ED4C-89AC-9BF9760D65E1}</b:Guid>
    <b:Title>If You Have Pets</b:Title>
    <b:Year>2020</b:Year>
    <b:Author>
      <b:Author>
        <b:Corporate>CDC</b:Corporate>
      </b:Author>
    </b:Author>
    <b:InternetSiteTitle>CDC</b:InternetSiteTitle>
    <b:URL>https://www.cdc.gov/coronavirus/2019-ncov/daily-life-coping/pets.html</b:URL>
    <b:Month>September</b:Month>
    <b:RefOrder>2</b:RefOrder>
  </b:Source>
</b:Sources>
</file>

<file path=customXml/itemProps1.xml><?xml version="1.0" encoding="utf-8"?>
<ds:datastoreItem xmlns:ds="http://schemas.openxmlformats.org/officeDocument/2006/customXml" ds:itemID="{07041352-7D56-C044-A006-E8BF38E4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5741</Words>
  <Characters>32726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Sherrod</dc:creator>
  <cp:keywords/>
  <dc:description/>
  <cp:lastModifiedBy>Rebecca Sherrod</cp:lastModifiedBy>
  <cp:revision>2</cp:revision>
  <dcterms:created xsi:type="dcterms:W3CDTF">2020-12-08T02:06:00Z</dcterms:created>
  <dcterms:modified xsi:type="dcterms:W3CDTF">2020-12-08T02:06:00Z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documentId_9131</vt:lpwstr>
  </property>
  <property fmtid="{D5CDD505-2E9C-101B-9397-08002B2CF9AE}" pid="3" name="grammarly_documentContext">
    <vt:lpwstr>{"goals":["inform"],"domain":"business","emotions":["confident"],"dialect":"american"}</vt:lpwstr>
  </property>
  <property fmtid="{D5CDD505-2E9C-101B-9397-08002B2CF9AE}" pid="4" name="ZOTERO_PREF_1">
    <vt:lpwstr>&lt;data data-version="3" zotero-version="5.0.91"&gt;&lt;session id="om3IDKDe"/&gt;&lt;style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